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78B5E" w14:textId="77777777" w:rsidR="00831232" w:rsidRPr="0091534C" w:rsidRDefault="00831232" w:rsidP="004F6D0C">
      <w:pPr>
        <w:spacing w:after="240" w:line="276" w:lineRule="auto"/>
        <w:ind w:left="-426"/>
      </w:pPr>
    </w:p>
    <w:p w14:paraId="0F6A3BBD" w14:textId="77777777" w:rsidR="00713E4D" w:rsidRPr="0091534C" w:rsidRDefault="00831232" w:rsidP="004F6D0C">
      <w:pPr>
        <w:tabs>
          <w:tab w:val="left" w:pos="2023"/>
        </w:tabs>
        <w:spacing w:after="240" w:line="276" w:lineRule="auto"/>
        <w:rPr>
          <w:rFonts w:asciiTheme="minorHAnsi" w:hAnsiTheme="minorHAnsi"/>
          <w:sz w:val="22"/>
          <w:szCs w:val="22"/>
        </w:rPr>
      </w:pPr>
      <w:r w:rsidRPr="0091534C">
        <w:tab/>
      </w:r>
    </w:p>
    <w:p w14:paraId="79828A0A" w14:textId="77777777" w:rsidR="004F6D0C" w:rsidRPr="0091534C" w:rsidRDefault="0094419C" w:rsidP="004F6D0C">
      <w:pPr>
        <w:shd w:val="clear" w:color="auto" w:fill="FFFFFF"/>
        <w:spacing w:after="240" w:line="276" w:lineRule="auto"/>
        <w:jc w:val="center"/>
        <w:rPr>
          <w:rFonts w:asciiTheme="minorHAnsi" w:hAnsiTheme="minorHAnsi"/>
          <w:b/>
          <w:szCs w:val="22"/>
        </w:rPr>
      </w:pPr>
      <w:r w:rsidRPr="0091534C">
        <w:rPr>
          <w:rFonts w:asciiTheme="minorHAnsi" w:hAnsiTheme="minorHAnsi"/>
          <w:b/>
          <w:szCs w:val="22"/>
        </w:rPr>
        <w:t xml:space="preserve">Regulamentul </w:t>
      </w:r>
    </w:p>
    <w:p w14:paraId="1FF68D4F" w14:textId="77777777" w:rsidR="0094419C" w:rsidRPr="0091534C" w:rsidRDefault="0094419C" w:rsidP="004F6D0C">
      <w:pPr>
        <w:shd w:val="clear" w:color="auto" w:fill="FFFFFF"/>
        <w:spacing w:after="240" w:line="276" w:lineRule="auto"/>
        <w:jc w:val="center"/>
        <w:rPr>
          <w:rFonts w:asciiTheme="minorHAnsi" w:hAnsiTheme="minorHAnsi"/>
          <w:b/>
          <w:szCs w:val="22"/>
        </w:rPr>
      </w:pPr>
      <w:r w:rsidRPr="0091534C">
        <w:rPr>
          <w:rFonts w:asciiTheme="minorHAnsi" w:hAnsiTheme="minorHAnsi"/>
          <w:b/>
          <w:szCs w:val="22"/>
        </w:rPr>
        <w:t>Concursului de dezbateri pentru liceeni</w:t>
      </w:r>
    </w:p>
    <w:p w14:paraId="5097C3EC" w14:textId="77777777" w:rsidR="0094419C" w:rsidRPr="0091534C" w:rsidRDefault="0094419C" w:rsidP="004F6D0C">
      <w:pPr>
        <w:shd w:val="clear" w:color="auto" w:fill="FFFFFF"/>
        <w:spacing w:after="240" w:line="276" w:lineRule="auto"/>
        <w:jc w:val="center"/>
        <w:rPr>
          <w:rFonts w:asciiTheme="minorHAnsi" w:hAnsiTheme="minorHAnsi"/>
          <w:b/>
          <w:i/>
          <w:szCs w:val="22"/>
        </w:rPr>
      </w:pPr>
      <w:r w:rsidRPr="0091534C">
        <w:rPr>
          <w:rFonts w:asciiTheme="minorHAnsi" w:hAnsiTheme="minorHAnsi"/>
          <w:b/>
          <w:i/>
          <w:szCs w:val="22"/>
        </w:rPr>
        <w:t xml:space="preserve">ARGUMENT </w:t>
      </w:r>
      <w:r w:rsidR="004F6D0C" w:rsidRPr="0091534C">
        <w:rPr>
          <w:rFonts w:asciiTheme="minorHAnsi" w:hAnsiTheme="minorHAnsi"/>
          <w:b/>
          <w:i/>
          <w:szCs w:val="22"/>
        </w:rPr>
        <w:t xml:space="preserve">– </w:t>
      </w:r>
      <w:r w:rsidRPr="0091534C">
        <w:rPr>
          <w:rFonts w:asciiTheme="minorHAnsi" w:hAnsiTheme="minorHAnsi"/>
          <w:b/>
          <w:i/>
          <w:szCs w:val="22"/>
        </w:rPr>
        <w:t>Provocări ale dreptului în secolul XXI</w:t>
      </w:r>
    </w:p>
    <w:p w14:paraId="694425B9" w14:textId="77777777" w:rsidR="0094419C" w:rsidRPr="0091534C" w:rsidRDefault="0094419C" w:rsidP="004F6D0C">
      <w:pPr>
        <w:shd w:val="clear" w:color="auto" w:fill="FFFFFF"/>
        <w:spacing w:after="240" w:line="276" w:lineRule="auto"/>
        <w:jc w:val="center"/>
        <w:rPr>
          <w:rFonts w:asciiTheme="minorHAnsi" w:hAnsiTheme="minorHAnsi"/>
          <w:b/>
          <w:sz w:val="22"/>
          <w:szCs w:val="22"/>
        </w:rPr>
      </w:pPr>
    </w:p>
    <w:p w14:paraId="7668271C" w14:textId="77777777" w:rsidR="0094419C" w:rsidRPr="0091534C" w:rsidRDefault="004F6D0C" w:rsidP="004F6D0C">
      <w:pPr>
        <w:shd w:val="clear" w:color="auto" w:fill="FFFFFF"/>
        <w:spacing w:after="240" w:line="276" w:lineRule="auto"/>
        <w:jc w:val="center"/>
        <w:rPr>
          <w:rFonts w:asciiTheme="minorHAnsi" w:hAnsiTheme="minorHAnsi"/>
          <w:b/>
          <w:sz w:val="22"/>
          <w:szCs w:val="22"/>
        </w:rPr>
      </w:pPr>
      <w:r w:rsidRPr="0091534C">
        <w:rPr>
          <w:rFonts w:asciiTheme="minorHAnsi" w:hAnsiTheme="minorHAnsi"/>
          <w:b/>
          <w:sz w:val="22"/>
          <w:szCs w:val="22"/>
        </w:rPr>
        <w:t>Capitolul I. Prevederi generale</w:t>
      </w:r>
    </w:p>
    <w:p w14:paraId="14B15582" w14:textId="77777777" w:rsidR="0094419C" w:rsidRPr="0091534C" w:rsidRDefault="0094419C" w:rsidP="004F6D0C">
      <w:pPr>
        <w:shd w:val="clear" w:color="auto" w:fill="FFFFFF"/>
        <w:spacing w:after="240" w:line="276" w:lineRule="auto"/>
        <w:jc w:val="both"/>
        <w:rPr>
          <w:rFonts w:asciiTheme="minorHAnsi" w:hAnsiTheme="minorHAnsi"/>
          <w:sz w:val="22"/>
          <w:szCs w:val="22"/>
        </w:rPr>
      </w:pPr>
      <w:r w:rsidRPr="0091534C">
        <w:rPr>
          <w:rFonts w:asciiTheme="minorHAnsi" w:hAnsiTheme="minorHAnsi"/>
          <w:b/>
          <w:sz w:val="22"/>
          <w:szCs w:val="22"/>
        </w:rPr>
        <w:t>Articolul 1.</w:t>
      </w:r>
      <w:r w:rsidRPr="0091534C">
        <w:rPr>
          <w:rFonts w:asciiTheme="minorHAnsi" w:hAnsiTheme="minorHAnsi"/>
          <w:sz w:val="22"/>
          <w:szCs w:val="22"/>
        </w:rPr>
        <w:t xml:space="preserve"> Concursul de dezbateri pentru liceeni </w:t>
      </w:r>
      <w:r w:rsidRPr="0091534C">
        <w:rPr>
          <w:rFonts w:asciiTheme="minorHAnsi" w:hAnsiTheme="minorHAnsi"/>
          <w:i/>
          <w:sz w:val="22"/>
          <w:szCs w:val="22"/>
        </w:rPr>
        <w:t>„Argument” – Provocări ale dreptului în secolul XXI</w:t>
      </w:r>
      <w:r w:rsidRPr="0091534C">
        <w:rPr>
          <w:rFonts w:asciiTheme="minorHAnsi" w:hAnsiTheme="minorHAnsi"/>
          <w:sz w:val="22"/>
          <w:szCs w:val="22"/>
        </w:rPr>
        <w:t xml:space="preserve"> (în continuare, „</w:t>
      </w:r>
      <w:r w:rsidRPr="0091534C">
        <w:rPr>
          <w:rFonts w:asciiTheme="minorHAnsi" w:hAnsiTheme="minorHAnsi"/>
          <w:b/>
          <w:sz w:val="22"/>
          <w:szCs w:val="22"/>
        </w:rPr>
        <w:t xml:space="preserve">Concursul </w:t>
      </w:r>
      <w:r w:rsidRPr="0091534C">
        <w:rPr>
          <w:rFonts w:asciiTheme="minorHAnsi" w:hAnsiTheme="minorHAnsi"/>
          <w:b/>
          <w:i/>
          <w:sz w:val="22"/>
          <w:szCs w:val="22"/>
        </w:rPr>
        <w:t>Argument</w:t>
      </w:r>
      <w:r w:rsidRPr="0091534C">
        <w:rPr>
          <w:rFonts w:asciiTheme="minorHAnsi" w:hAnsiTheme="minorHAnsi"/>
          <w:sz w:val="22"/>
          <w:szCs w:val="22"/>
        </w:rPr>
        <w:t>”) este un eveniment organizat de Facultatea de Drept din cadrul Universită</w:t>
      </w:r>
      <w:r w:rsidR="0091534C" w:rsidRPr="0091534C">
        <w:rPr>
          <w:rFonts w:asciiTheme="minorHAnsi" w:hAnsiTheme="minorHAnsi"/>
          <w:sz w:val="22"/>
          <w:szCs w:val="22"/>
        </w:rPr>
        <w:t>ț</w:t>
      </w:r>
      <w:r w:rsidRPr="0091534C">
        <w:rPr>
          <w:rFonts w:asciiTheme="minorHAnsi" w:hAnsiTheme="minorHAnsi"/>
          <w:sz w:val="22"/>
          <w:szCs w:val="22"/>
        </w:rPr>
        <w:t>ii de Vest din Timi</w:t>
      </w:r>
      <w:r w:rsidR="0091534C" w:rsidRPr="0091534C">
        <w:rPr>
          <w:rFonts w:asciiTheme="minorHAnsi" w:hAnsiTheme="minorHAnsi"/>
          <w:sz w:val="22"/>
          <w:szCs w:val="22"/>
        </w:rPr>
        <w:t>ș</w:t>
      </w:r>
      <w:r w:rsidRPr="0091534C">
        <w:rPr>
          <w:rFonts w:asciiTheme="minorHAnsi" w:hAnsiTheme="minorHAnsi"/>
          <w:sz w:val="22"/>
          <w:szCs w:val="22"/>
        </w:rPr>
        <w:t>oara (în continuare, „</w:t>
      </w:r>
      <w:r w:rsidRPr="0091534C">
        <w:rPr>
          <w:rFonts w:asciiTheme="minorHAnsi" w:hAnsiTheme="minorHAnsi"/>
          <w:b/>
          <w:sz w:val="22"/>
          <w:szCs w:val="22"/>
        </w:rPr>
        <w:t>Organizatorul</w:t>
      </w:r>
      <w:r w:rsidRPr="0091534C">
        <w:rPr>
          <w:rFonts w:asciiTheme="minorHAnsi" w:hAnsiTheme="minorHAnsi"/>
          <w:sz w:val="22"/>
          <w:szCs w:val="22"/>
        </w:rPr>
        <w:t>”). Acesta se adresează elevilor de liceu de la orice profil, care doresc să-</w:t>
      </w:r>
      <w:r w:rsidR="0091534C" w:rsidRPr="0091534C">
        <w:rPr>
          <w:rFonts w:asciiTheme="minorHAnsi" w:hAnsiTheme="minorHAnsi"/>
          <w:sz w:val="22"/>
          <w:szCs w:val="22"/>
        </w:rPr>
        <w:t>ș</w:t>
      </w:r>
      <w:r w:rsidRPr="0091534C">
        <w:rPr>
          <w:rFonts w:asciiTheme="minorHAnsi" w:hAnsiTheme="minorHAnsi"/>
          <w:sz w:val="22"/>
          <w:szCs w:val="22"/>
        </w:rPr>
        <w:t>i dezvolte abilită</w:t>
      </w:r>
      <w:r w:rsidR="0091534C" w:rsidRPr="0091534C">
        <w:rPr>
          <w:rFonts w:asciiTheme="minorHAnsi" w:hAnsiTheme="minorHAnsi"/>
          <w:sz w:val="22"/>
          <w:szCs w:val="22"/>
        </w:rPr>
        <w:t>ț</w:t>
      </w:r>
      <w:r w:rsidRPr="0091534C">
        <w:rPr>
          <w:rFonts w:asciiTheme="minorHAnsi" w:hAnsiTheme="minorHAnsi"/>
          <w:sz w:val="22"/>
          <w:szCs w:val="22"/>
        </w:rPr>
        <w:t xml:space="preserve">ile de argumentare, dezbatere </w:t>
      </w:r>
      <w:r w:rsidR="0091534C" w:rsidRPr="0091534C">
        <w:rPr>
          <w:rFonts w:asciiTheme="minorHAnsi" w:hAnsiTheme="minorHAnsi"/>
          <w:sz w:val="22"/>
          <w:szCs w:val="22"/>
        </w:rPr>
        <w:t>ș</w:t>
      </w:r>
      <w:r w:rsidRPr="0091534C">
        <w:rPr>
          <w:rFonts w:asciiTheme="minorHAnsi" w:hAnsiTheme="minorHAnsi"/>
          <w:sz w:val="22"/>
          <w:szCs w:val="22"/>
        </w:rPr>
        <w:t xml:space="preserve">i vorbire în public, într-un format organizat potrivit regulilor generale ale dezbaterilor juridice. Concursul are drept scop familiarizarea elevilor cu tehnicile de documentare, de argumentare </w:t>
      </w:r>
      <w:r w:rsidR="0091534C" w:rsidRPr="0091534C">
        <w:rPr>
          <w:rFonts w:asciiTheme="minorHAnsi" w:hAnsiTheme="minorHAnsi"/>
          <w:sz w:val="22"/>
          <w:szCs w:val="22"/>
        </w:rPr>
        <w:t>ș</w:t>
      </w:r>
      <w:r w:rsidRPr="0091534C">
        <w:rPr>
          <w:rFonts w:asciiTheme="minorHAnsi" w:hAnsiTheme="minorHAnsi"/>
          <w:sz w:val="22"/>
          <w:szCs w:val="22"/>
        </w:rPr>
        <w:t>i de pledoarie utilizate atât în cadrul competi</w:t>
      </w:r>
      <w:r w:rsidR="0091534C" w:rsidRPr="0091534C">
        <w:rPr>
          <w:rFonts w:asciiTheme="minorHAnsi" w:hAnsiTheme="minorHAnsi"/>
          <w:sz w:val="22"/>
          <w:szCs w:val="22"/>
        </w:rPr>
        <w:t>ț</w:t>
      </w:r>
      <w:r w:rsidRPr="0091534C">
        <w:rPr>
          <w:rFonts w:asciiTheme="minorHAnsi" w:hAnsiTheme="minorHAnsi"/>
          <w:sz w:val="22"/>
          <w:szCs w:val="22"/>
        </w:rPr>
        <w:t xml:space="preserve">iilor academice, cât </w:t>
      </w:r>
      <w:r w:rsidR="0091534C" w:rsidRPr="0091534C">
        <w:rPr>
          <w:rFonts w:asciiTheme="minorHAnsi" w:hAnsiTheme="minorHAnsi"/>
          <w:sz w:val="22"/>
          <w:szCs w:val="22"/>
        </w:rPr>
        <w:t>ș</w:t>
      </w:r>
      <w:r w:rsidRPr="0091534C">
        <w:rPr>
          <w:rFonts w:asciiTheme="minorHAnsi" w:hAnsiTheme="minorHAnsi"/>
          <w:sz w:val="22"/>
          <w:szCs w:val="22"/>
        </w:rPr>
        <w:t>i în via</w:t>
      </w:r>
      <w:r w:rsidR="0091534C" w:rsidRPr="0091534C">
        <w:rPr>
          <w:rFonts w:asciiTheme="minorHAnsi" w:hAnsiTheme="minorHAnsi"/>
          <w:sz w:val="22"/>
          <w:szCs w:val="22"/>
        </w:rPr>
        <w:t>ț</w:t>
      </w:r>
      <w:r w:rsidRPr="0091534C">
        <w:rPr>
          <w:rFonts w:asciiTheme="minorHAnsi" w:hAnsiTheme="minorHAnsi"/>
          <w:sz w:val="22"/>
          <w:szCs w:val="22"/>
        </w:rPr>
        <w:t xml:space="preserve">a profesională. </w:t>
      </w:r>
    </w:p>
    <w:p w14:paraId="722A2B46" w14:textId="77777777" w:rsidR="0094419C" w:rsidRPr="0091534C" w:rsidRDefault="0094419C" w:rsidP="004F6D0C">
      <w:pPr>
        <w:shd w:val="clear" w:color="auto" w:fill="FFFFFF"/>
        <w:spacing w:after="240" w:line="276" w:lineRule="auto"/>
        <w:jc w:val="both"/>
        <w:rPr>
          <w:rFonts w:asciiTheme="minorHAnsi" w:hAnsiTheme="minorHAnsi"/>
          <w:b/>
          <w:sz w:val="22"/>
          <w:szCs w:val="22"/>
        </w:rPr>
      </w:pPr>
      <w:r w:rsidRPr="0091534C">
        <w:rPr>
          <w:rFonts w:asciiTheme="minorHAnsi" w:hAnsiTheme="minorHAnsi"/>
          <w:b/>
          <w:sz w:val="22"/>
          <w:szCs w:val="22"/>
        </w:rPr>
        <w:t>Articolul 2.</w:t>
      </w:r>
      <w:r w:rsidRPr="0091534C">
        <w:rPr>
          <w:rFonts w:asciiTheme="minorHAnsi" w:hAnsiTheme="minorHAnsi"/>
          <w:sz w:val="22"/>
          <w:szCs w:val="22"/>
        </w:rPr>
        <w:t xml:space="preserve"> Concursul </w:t>
      </w:r>
      <w:r w:rsidRPr="0091534C">
        <w:rPr>
          <w:rFonts w:asciiTheme="minorHAnsi" w:hAnsiTheme="minorHAnsi"/>
          <w:i/>
          <w:sz w:val="22"/>
          <w:szCs w:val="22"/>
        </w:rPr>
        <w:t>Argument</w:t>
      </w:r>
      <w:r w:rsidRPr="0091534C">
        <w:rPr>
          <w:rFonts w:asciiTheme="minorHAnsi" w:hAnsiTheme="minorHAnsi"/>
          <w:sz w:val="22"/>
          <w:szCs w:val="22"/>
        </w:rPr>
        <w:t xml:space="preserve"> se va desfă</w:t>
      </w:r>
      <w:r w:rsidR="0091534C" w:rsidRPr="0091534C">
        <w:rPr>
          <w:rFonts w:asciiTheme="minorHAnsi" w:hAnsiTheme="minorHAnsi"/>
          <w:sz w:val="22"/>
          <w:szCs w:val="22"/>
        </w:rPr>
        <w:t>ș</w:t>
      </w:r>
      <w:r w:rsidRPr="0091534C">
        <w:rPr>
          <w:rFonts w:asciiTheme="minorHAnsi" w:hAnsiTheme="minorHAnsi"/>
          <w:sz w:val="22"/>
          <w:szCs w:val="22"/>
        </w:rPr>
        <w:t xml:space="preserve">ura anual, în primul semestru din anul </w:t>
      </w:r>
      <w:r w:rsidR="0091534C" w:rsidRPr="0091534C">
        <w:rPr>
          <w:rFonts w:asciiTheme="minorHAnsi" w:hAnsiTheme="minorHAnsi"/>
          <w:sz w:val="22"/>
          <w:szCs w:val="22"/>
        </w:rPr>
        <w:t>ș</w:t>
      </w:r>
      <w:r w:rsidRPr="0091534C">
        <w:rPr>
          <w:rFonts w:asciiTheme="minorHAnsi" w:hAnsiTheme="minorHAnsi"/>
          <w:sz w:val="22"/>
          <w:szCs w:val="22"/>
        </w:rPr>
        <w:t>colar preuniversitar, conform calendarului anun</w:t>
      </w:r>
      <w:r w:rsidR="0091534C" w:rsidRPr="0091534C">
        <w:rPr>
          <w:rFonts w:asciiTheme="minorHAnsi" w:hAnsiTheme="minorHAnsi"/>
          <w:sz w:val="22"/>
          <w:szCs w:val="22"/>
        </w:rPr>
        <w:t>ț</w:t>
      </w:r>
      <w:r w:rsidRPr="0091534C">
        <w:rPr>
          <w:rFonts w:asciiTheme="minorHAnsi" w:hAnsiTheme="minorHAnsi"/>
          <w:sz w:val="22"/>
          <w:szCs w:val="22"/>
        </w:rPr>
        <w:t>at de Organizator. Informa</w:t>
      </w:r>
      <w:r w:rsidR="0091534C" w:rsidRPr="0091534C">
        <w:rPr>
          <w:rFonts w:asciiTheme="minorHAnsi" w:hAnsiTheme="minorHAnsi"/>
          <w:sz w:val="22"/>
          <w:szCs w:val="22"/>
        </w:rPr>
        <w:t>ț</w:t>
      </w:r>
      <w:r w:rsidRPr="0091534C">
        <w:rPr>
          <w:rFonts w:asciiTheme="minorHAnsi" w:hAnsiTheme="minorHAnsi"/>
          <w:sz w:val="22"/>
          <w:szCs w:val="22"/>
        </w:rPr>
        <w:t xml:space="preserve">iile privind concursul vor fi transmise de către Organizator conducerii liceelor, pentru a fi diseminate în rândul elevilor. De asemenea, acestea vor putea fi consultate pe site-ul Organizatorului, </w:t>
      </w:r>
      <w:hyperlink r:id="rId8" w:history="1">
        <w:r w:rsidR="00DA114C" w:rsidRPr="0091534C">
          <w:rPr>
            <w:rStyle w:val="Hyperlink"/>
            <w:rFonts w:asciiTheme="minorHAnsi" w:hAnsiTheme="minorHAnsi"/>
            <w:sz w:val="22"/>
            <w:szCs w:val="22"/>
          </w:rPr>
          <w:t>www.drept.uvt.ro</w:t>
        </w:r>
      </w:hyperlink>
      <w:r w:rsidRPr="0091534C">
        <w:rPr>
          <w:rFonts w:asciiTheme="minorHAnsi" w:hAnsiTheme="minorHAnsi"/>
          <w:sz w:val="22"/>
          <w:szCs w:val="22"/>
        </w:rPr>
        <w:t>, în sec</w:t>
      </w:r>
      <w:r w:rsidR="0091534C" w:rsidRPr="0091534C">
        <w:rPr>
          <w:rFonts w:asciiTheme="minorHAnsi" w:hAnsiTheme="minorHAnsi"/>
          <w:sz w:val="22"/>
          <w:szCs w:val="22"/>
        </w:rPr>
        <w:t>ț</w:t>
      </w:r>
      <w:r w:rsidRPr="0091534C">
        <w:rPr>
          <w:rFonts w:asciiTheme="minorHAnsi" w:hAnsiTheme="minorHAnsi"/>
          <w:sz w:val="22"/>
          <w:szCs w:val="22"/>
        </w:rPr>
        <w:t>iunea destinată Concursului.</w:t>
      </w:r>
    </w:p>
    <w:p w14:paraId="56CB0E78" w14:textId="77777777" w:rsidR="0094419C" w:rsidRPr="0091534C" w:rsidRDefault="0094419C" w:rsidP="004F6D0C">
      <w:pPr>
        <w:shd w:val="clear" w:color="auto" w:fill="FFFFFF"/>
        <w:spacing w:after="240" w:line="276" w:lineRule="auto"/>
        <w:jc w:val="both"/>
        <w:rPr>
          <w:rFonts w:asciiTheme="minorHAnsi" w:hAnsiTheme="minorHAnsi"/>
          <w:sz w:val="22"/>
          <w:szCs w:val="22"/>
        </w:rPr>
      </w:pPr>
    </w:p>
    <w:p w14:paraId="46F6FD1E" w14:textId="77777777" w:rsidR="0094419C" w:rsidRPr="0091534C" w:rsidRDefault="004F6D0C" w:rsidP="004F6D0C">
      <w:pPr>
        <w:shd w:val="clear" w:color="auto" w:fill="FFFFFF"/>
        <w:spacing w:after="240" w:line="276" w:lineRule="auto"/>
        <w:jc w:val="center"/>
        <w:rPr>
          <w:rFonts w:asciiTheme="minorHAnsi" w:hAnsiTheme="minorHAnsi"/>
          <w:b/>
          <w:sz w:val="22"/>
          <w:szCs w:val="22"/>
        </w:rPr>
      </w:pPr>
      <w:r w:rsidRPr="0091534C">
        <w:rPr>
          <w:rFonts w:asciiTheme="minorHAnsi" w:hAnsiTheme="minorHAnsi"/>
          <w:b/>
          <w:sz w:val="22"/>
          <w:szCs w:val="22"/>
        </w:rPr>
        <w:t>Capitolul II. Participan</w:t>
      </w:r>
      <w:r w:rsidR="0091534C" w:rsidRPr="0091534C">
        <w:rPr>
          <w:rFonts w:asciiTheme="minorHAnsi" w:hAnsiTheme="minorHAnsi"/>
          <w:b/>
          <w:sz w:val="22"/>
          <w:szCs w:val="22"/>
        </w:rPr>
        <w:t>ț</w:t>
      </w:r>
      <w:r w:rsidRPr="0091534C">
        <w:rPr>
          <w:rFonts w:asciiTheme="minorHAnsi" w:hAnsiTheme="minorHAnsi"/>
          <w:b/>
          <w:sz w:val="22"/>
          <w:szCs w:val="22"/>
        </w:rPr>
        <w:t>ii</w:t>
      </w:r>
    </w:p>
    <w:p w14:paraId="0C59347B" w14:textId="77777777" w:rsidR="0094419C" w:rsidRPr="0091534C" w:rsidRDefault="0094419C" w:rsidP="004F6D0C">
      <w:pPr>
        <w:shd w:val="clear" w:color="auto" w:fill="FFFFFF"/>
        <w:spacing w:after="240" w:line="276" w:lineRule="auto"/>
        <w:jc w:val="both"/>
        <w:rPr>
          <w:rFonts w:asciiTheme="minorHAnsi" w:hAnsiTheme="minorHAnsi"/>
          <w:sz w:val="22"/>
          <w:szCs w:val="22"/>
        </w:rPr>
      </w:pPr>
      <w:r w:rsidRPr="0091534C">
        <w:rPr>
          <w:rFonts w:asciiTheme="minorHAnsi" w:hAnsiTheme="minorHAnsi"/>
          <w:b/>
          <w:sz w:val="22"/>
          <w:szCs w:val="22"/>
        </w:rPr>
        <w:t xml:space="preserve">Articolul 3. </w:t>
      </w:r>
      <w:r w:rsidRPr="0091534C">
        <w:rPr>
          <w:rFonts w:asciiTheme="minorHAnsi" w:hAnsiTheme="minorHAnsi"/>
          <w:sz w:val="22"/>
          <w:szCs w:val="22"/>
        </w:rPr>
        <w:t xml:space="preserve">Pot participa la Concursul </w:t>
      </w:r>
      <w:r w:rsidRPr="0091534C">
        <w:rPr>
          <w:rFonts w:asciiTheme="minorHAnsi" w:hAnsiTheme="minorHAnsi"/>
          <w:i/>
          <w:sz w:val="22"/>
          <w:szCs w:val="22"/>
        </w:rPr>
        <w:t>Argument</w:t>
      </w:r>
      <w:r w:rsidRPr="0091534C">
        <w:rPr>
          <w:rFonts w:asciiTheme="minorHAnsi" w:hAnsiTheme="minorHAnsi"/>
          <w:sz w:val="22"/>
          <w:szCs w:val="22"/>
        </w:rPr>
        <w:t xml:space="preserve"> elevii de liceu din clasele a XI-a </w:t>
      </w:r>
      <w:r w:rsidR="0091534C" w:rsidRPr="0091534C">
        <w:rPr>
          <w:rFonts w:asciiTheme="minorHAnsi" w:hAnsiTheme="minorHAnsi"/>
          <w:sz w:val="22"/>
          <w:szCs w:val="22"/>
        </w:rPr>
        <w:t>ș</w:t>
      </w:r>
      <w:r w:rsidRPr="0091534C">
        <w:rPr>
          <w:rFonts w:asciiTheme="minorHAnsi" w:hAnsiTheme="minorHAnsi"/>
          <w:sz w:val="22"/>
          <w:szCs w:val="22"/>
        </w:rPr>
        <w:t>i a XII-a, de la orice profil, care parcurg formalită</w:t>
      </w:r>
      <w:r w:rsidR="0091534C" w:rsidRPr="0091534C">
        <w:rPr>
          <w:rFonts w:asciiTheme="minorHAnsi" w:hAnsiTheme="minorHAnsi"/>
          <w:sz w:val="22"/>
          <w:szCs w:val="22"/>
        </w:rPr>
        <w:t>ț</w:t>
      </w:r>
      <w:r w:rsidRPr="0091534C">
        <w:rPr>
          <w:rFonts w:asciiTheme="minorHAnsi" w:hAnsiTheme="minorHAnsi"/>
          <w:sz w:val="22"/>
          <w:szCs w:val="22"/>
        </w:rPr>
        <w:t>ile de înscriere conform prezentului regulament.</w:t>
      </w:r>
    </w:p>
    <w:p w14:paraId="553EF839" w14:textId="77777777" w:rsidR="0094419C" w:rsidRPr="0091534C" w:rsidRDefault="0094419C" w:rsidP="004F6D0C">
      <w:pPr>
        <w:shd w:val="clear" w:color="auto" w:fill="FFFFFF"/>
        <w:spacing w:after="240" w:line="276" w:lineRule="auto"/>
        <w:jc w:val="both"/>
        <w:rPr>
          <w:rFonts w:asciiTheme="minorHAnsi" w:hAnsiTheme="minorHAnsi"/>
          <w:sz w:val="22"/>
          <w:szCs w:val="22"/>
        </w:rPr>
      </w:pPr>
      <w:r w:rsidRPr="0091534C">
        <w:rPr>
          <w:rFonts w:asciiTheme="minorHAnsi" w:hAnsiTheme="minorHAnsi"/>
          <w:b/>
          <w:sz w:val="22"/>
          <w:szCs w:val="22"/>
        </w:rPr>
        <w:t xml:space="preserve">Articolul 4. </w:t>
      </w:r>
      <w:r w:rsidRPr="0091534C">
        <w:rPr>
          <w:rFonts w:asciiTheme="minorHAnsi" w:hAnsiTheme="minorHAnsi"/>
          <w:sz w:val="22"/>
          <w:szCs w:val="22"/>
        </w:rPr>
        <w:t xml:space="preserve">Echipele participante vor fi formate din 2 elevi din clasele a XI-a </w:t>
      </w:r>
      <w:r w:rsidR="0091534C" w:rsidRPr="0091534C">
        <w:rPr>
          <w:rFonts w:asciiTheme="minorHAnsi" w:hAnsiTheme="minorHAnsi"/>
          <w:sz w:val="22"/>
          <w:szCs w:val="22"/>
        </w:rPr>
        <w:t>ș</w:t>
      </w:r>
      <w:r w:rsidRPr="0091534C">
        <w:rPr>
          <w:rFonts w:asciiTheme="minorHAnsi" w:hAnsiTheme="minorHAnsi"/>
          <w:sz w:val="22"/>
          <w:szCs w:val="22"/>
        </w:rPr>
        <w:t>i/sau a XII-a, înmatricula</w:t>
      </w:r>
      <w:r w:rsidR="0091534C" w:rsidRPr="0091534C">
        <w:rPr>
          <w:rFonts w:asciiTheme="minorHAnsi" w:hAnsiTheme="minorHAnsi"/>
          <w:sz w:val="22"/>
          <w:szCs w:val="22"/>
        </w:rPr>
        <w:t>ț</w:t>
      </w:r>
      <w:r w:rsidRPr="0091534C">
        <w:rPr>
          <w:rFonts w:asciiTheme="minorHAnsi" w:hAnsiTheme="minorHAnsi"/>
          <w:sz w:val="22"/>
          <w:szCs w:val="22"/>
        </w:rPr>
        <w:t>i la acela</w:t>
      </w:r>
      <w:r w:rsidR="0091534C" w:rsidRPr="0091534C">
        <w:rPr>
          <w:rFonts w:asciiTheme="minorHAnsi" w:hAnsiTheme="minorHAnsi"/>
          <w:sz w:val="22"/>
          <w:szCs w:val="22"/>
        </w:rPr>
        <w:t>ș</w:t>
      </w:r>
      <w:r w:rsidRPr="0091534C">
        <w:rPr>
          <w:rFonts w:asciiTheme="minorHAnsi" w:hAnsiTheme="minorHAnsi"/>
          <w:sz w:val="22"/>
          <w:szCs w:val="22"/>
        </w:rPr>
        <w:t>i liceu. Din cadrul aceluia</w:t>
      </w:r>
      <w:r w:rsidR="0091534C" w:rsidRPr="0091534C">
        <w:rPr>
          <w:rFonts w:asciiTheme="minorHAnsi" w:hAnsiTheme="minorHAnsi"/>
          <w:sz w:val="22"/>
          <w:szCs w:val="22"/>
        </w:rPr>
        <w:t>ș</w:t>
      </w:r>
      <w:r w:rsidRPr="0091534C">
        <w:rPr>
          <w:rFonts w:asciiTheme="minorHAnsi" w:hAnsiTheme="minorHAnsi"/>
          <w:sz w:val="22"/>
          <w:szCs w:val="22"/>
        </w:rPr>
        <w:t>i liceu se pot înscrie una sau mai multe echipe participante. În cazul în care, din cauza numărului mare de echipe înscrise din cadrul aceluia</w:t>
      </w:r>
      <w:r w:rsidR="0091534C" w:rsidRPr="0091534C">
        <w:rPr>
          <w:rFonts w:asciiTheme="minorHAnsi" w:hAnsiTheme="minorHAnsi"/>
          <w:sz w:val="22"/>
          <w:szCs w:val="22"/>
        </w:rPr>
        <w:t>ș</w:t>
      </w:r>
      <w:r w:rsidRPr="0091534C">
        <w:rPr>
          <w:rFonts w:asciiTheme="minorHAnsi" w:hAnsiTheme="minorHAnsi"/>
          <w:sz w:val="22"/>
          <w:szCs w:val="22"/>
        </w:rPr>
        <w:t>i liceu, Organizatorul va considera că buna desfă</w:t>
      </w:r>
      <w:r w:rsidR="0091534C" w:rsidRPr="0091534C">
        <w:rPr>
          <w:rFonts w:asciiTheme="minorHAnsi" w:hAnsiTheme="minorHAnsi"/>
          <w:sz w:val="22"/>
          <w:szCs w:val="22"/>
        </w:rPr>
        <w:t>ș</w:t>
      </w:r>
      <w:r w:rsidRPr="0091534C">
        <w:rPr>
          <w:rFonts w:asciiTheme="minorHAnsi" w:hAnsiTheme="minorHAnsi"/>
          <w:sz w:val="22"/>
          <w:szCs w:val="22"/>
        </w:rPr>
        <w:t>urare a concursului ar putea fi afectată, acesta va putea organiza o rundă de preselec</w:t>
      </w:r>
      <w:r w:rsidR="0091534C" w:rsidRPr="0091534C">
        <w:rPr>
          <w:rFonts w:asciiTheme="minorHAnsi" w:hAnsiTheme="minorHAnsi"/>
          <w:sz w:val="22"/>
          <w:szCs w:val="22"/>
        </w:rPr>
        <w:t>ț</w:t>
      </w:r>
      <w:r w:rsidRPr="0091534C">
        <w:rPr>
          <w:rFonts w:asciiTheme="minorHAnsi" w:hAnsiTheme="minorHAnsi"/>
          <w:sz w:val="22"/>
          <w:szCs w:val="22"/>
        </w:rPr>
        <w:t>ie internă, în vederea selectării numărului de echipe participante din cadrul aceleia</w:t>
      </w:r>
      <w:r w:rsidR="0091534C" w:rsidRPr="0091534C">
        <w:rPr>
          <w:rFonts w:asciiTheme="minorHAnsi" w:hAnsiTheme="minorHAnsi"/>
          <w:sz w:val="22"/>
          <w:szCs w:val="22"/>
        </w:rPr>
        <w:t>ș</w:t>
      </w:r>
      <w:r w:rsidRPr="0091534C">
        <w:rPr>
          <w:rFonts w:asciiTheme="minorHAnsi" w:hAnsiTheme="minorHAnsi"/>
          <w:sz w:val="22"/>
          <w:szCs w:val="22"/>
        </w:rPr>
        <w:t>i unită</w:t>
      </w:r>
      <w:r w:rsidR="0091534C" w:rsidRPr="0091534C">
        <w:rPr>
          <w:rFonts w:asciiTheme="minorHAnsi" w:hAnsiTheme="minorHAnsi"/>
          <w:sz w:val="22"/>
          <w:szCs w:val="22"/>
        </w:rPr>
        <w:t>ț</w:t>
      </w:r>
      <w:r w:rsidRPr="0091534C">
        <w:rPr>
          <w:rFonts w:asciiTheme="minorHAnsi" w:hAnsiTheme="minorHAnsi"/>
          <w:sz w:val="22"/>
          <w:szCs w:val="22"/>
        </w:rPr>
        <w:t>i de învă</w:t>
      </w:r>
      <w:r w:rsidR="0091534C" w:rsidRPr="0091534C">
        <w:rPr>
          <w:rFonts w:asciiTheme="minorHAnsi" w:hAnsiTheme="minorHAnsi"/>
          <w:sz w:val="22"/>
          <w:szCs w:val="22"/>
        </w:rPr>
        <w:t>ț</w:t>
      </w:r>
      <w:r w:rsidRPr="0091534C">
        <w:rPr>
          <w:rFonts w:asciiTheme="minorHAnsi" w:hAnsiTheme="minorHAnsi"/>
          <w:sz w:val="22"/>
          <w:szCs w:val="22"/>
        </w:rPr>
        <w:t>ământ.</w:t>
      </w:r>
    </w:p>
    <w:p w14:paraId="6BC57C9E" w14:textId="77777777" w:rsidR="0094419C" w:rsidRPr="0091534C" w:rsidRDefault="0094419C" w:rsidP="004F6D0C">
      <w:pPr>
        <w:shd w:val="clear" w:color="auto" w:fill="FFFFFF"/>
        <w:spacing w:after="240" w:line="276" w:lineRule="auto"/>
        <w:jc w:val="both"/>
        <w:rPr>
          <w:rFonts w:asciiTheme="minorHAnsi" w:hAnsiTheme="minorHAnsi"/>
          <w:sz w:val="22"/>
          <w:szCs w:val="22"/>
        </w:rPr>
      </w:pPr>
      <w:r w:rsidRPr="0091534C">
        <w:rPr>
          <w:rFonts w:asciiTheme="minorHAnsi" w:hAnsiTheme="minorHAnsi"/>
          <w:b/>
          <w:sz w:val="22"/>
          <w:szCs w:val="22"/>
        </w:rPr>
        <w:t xml:space="preserve">Articolul 5. </w:t>
      </w:r>
      <w:r w:rsidRPr="0091534C">
        <w:rPr>
          <w:rFonts w:asciiTheme="minorHAnsi" w:hAnsiTheme="minorHAnsi"/>
          <w:sz w:val="22"/>
          <w:szCs w:val="22"/>
        </w:rPr>
        <w:t>Modificarea componen</w:t>
      </w:r>
      <w:r w:rsidR="0091534C" w:rsidRPr="0091534C">
        <w:rPr>
          <w:rFonts w:asciiTheme="minorHAnsi" w:hAnsiTheme="minorHAnsi"/>
          <w:sz w:val="22"/>
          <w:szCs w:val="22"/>
        </w:rPr>
        <w:t>ț</w:t>
      </w:r>
      <w:r w:rsidRPr="0091534C">
        <w:rPr>
          <w:rFonts w:asciiTheme="minorHAnsi" w:hAnsiTheme="minorHAnsi"/>
          <w:sz w:val="22"/>
          <w:szCs w:val="22"/>
        </w:rPr>
        <w:t xml:space="preserve">ei unei echipe poate avea loc, cu notificarea Organizatorului, până cel târziu la data-limită stabilită pentru depunerea memoriilor scrise. După această dată, orice modificare a </w:t>
      </w:r>
      <w:r w:rsidRPr="0091534C">
        <w:rPr>
          <w:rFonts w:asciiTheme="minorHAnsi" w:hAnsiTheme="minorHAnsi"/>
          <w:sz w:val="22"/>
          <w:szCs w:val="22"/>
        </w:rPr>
        <w:lastRenderedPageBreak/>
        <w:t>componen</w:t>
      </w:r>
      <w:r w:rsidR="0091534C" w:rsidRPr="0091534C">
        <w:rPr>
          <w:rFonts w:asciiTheme="minorHAnsi" w:hAnsiTheme="minorHAnsi"/>
          <w:sz w:val="22"/>
          <w:szCs w:val="22"/>
        </w:rPr>
        <w:t>ț</w:t>
      </w:r>
      <w:r w:rsidRPr="0091534C">
        <w:rPr>
          <w:rFonts w:asciiTheme="minorHAnsi" w:hAnsiTheme="minorHAnsi"/>
          <w:sz w:val="22"/>
          <w:szCs w:val="22"/>
        </w:rPr>
        <w:t>ei echipei va putea avea loc doar în situa</w:t>
      </w:r>
      <w:r w:rsidR="0091534C" w:rsidRPr="0091534C">
        <w:rPr>
          <w:rFonts w:asciiTheme="minorHAnsi" w:hAnsiTheme="minorHAnsi"/>
          <w:sz w:val="22"/>
          <w:szCs w:val="22"/>
        </w:rPr>
        <w:t>ț</w:t>
      </w:r>
      <w:r w:rsidRPr="0091534C">
        <w:rPr>
          <w:rFonts w:asciiTheme="minorHAnsi" w:hAnsiTheme="minorHAnsi"/>
          <w:sz w:val="22"/>
          <w:szCs w:val="22"/>
        </w:rPr>
        <w:t>ii excep</w:t>
      </w:r>
      <w:r w:rsidR="0091534C" w:rsidRPr="0091534C">
        <w:rPr>
          <w:rFonts w:asciiTheme="minorHAnsi" w:hAnsiTheme="minorHAnsi"/>
          <w:sz w:val="22"/>
          <w:szCs w:val="22"/>
        </w:rPr>
        <w:t>ț</w:t>
      </w:r>
      <w:r w:rsidRPr="0091534C">
        <w:rPr>
          <w:rFonts w:asciiTheme="minorHAnsi" w:hAnsiTheme="minorHAnsi"/>
          <w:sz w:val="22"/>
          <w:szCs w:val="22"/>
        </w:rPr>
        <w:t xml:space="preserve">ionale, cu acordul prealabil al Organizatorului. Echipa </w:t>
      </w:r>
      <w:r w:rsidR="0091534C" w:rsidRPr="0091534C">
        <w:rPr>
          <w:rFonts w:asciiTheme="minorHAnsi" w:hAnsiTheme="minorHAnsi"/>
          <w:sz w:val="22"/>
          <w:szCs w:val="22"/>
        </w:rPr>
        <w:t>ș</w:t>
      </w:r>
      <w:r w:rsidRPr="0091534C">
        <w:rPr>
          <w:rFonts w:asciiTheme="minorHAnsi" w:hAnsiTheme="minorHAnsi"/>
          <w:sz w:val="22"/>
          <w:szCs w:val="22"/>
        </w:rPr>
        <w:t>i membrii acesteia trebuie să îndeplinească toate condi</w:t>
      </w:r>
      <w:r w:rsidR="0091534C" w:rsidRPr="0091534C">
        <w:rPr>
          <w:rFonts w:asciiTheme="minorHAnsi" w:hAnsiTheme="minorHAnsi"/>
          <w:sz w:val="22"/>
          <w:szCs w:val="22"/>
        </w:rPr>
        <w:t>ț</w:t>
      </w:r>
      <w:r w:rsidRPr="0091534C">
        <w:rPr>
          <w:rFonts w:asciiTheme="minorHAnsi" w:hAnsiTheme="minorHAnsi"/>
          <w:sz w:val="22"/>
          <w:szCs w:val="22"/>
        </w:rPr>
        <w:t xml:space="preserve">iile prevăzute la articolele 3 </w:t>
      </w:r>
      <w:r w:rsidR="0091534C" w:rsidRPr="0091534C">
        <w:rPr>
          <w:rFonts w:asciiTheme="minorHAnsi" w:hAnsiTheme="minorHAnsi"/>
          <w:sz w:val="22"/>
          <w:szCs w:val="22"/>
        </w:rPr>
        <w:t>ș</w:t>
      </w:r>
      <w:r w:rsidRPr="0091534C">
        <w:rPr>
          <w:rFonts w:asciiTheme="minorHAnsi" w:hAnsiTheme="minorHAnsi"/>
          <w:sz w:val="22"/>
          <w:szCs w:val="22"/>
        </w:rPr>
        <w:t>i 4 de mai sus, pe toată durata de desfă</w:t>
      </w:r>
      <w:r w:rsidR="0091534C" w:rsidRPr="0091534C">
        <w:rPr>
          <w:rFonts w:asciiTheme="minorHAnsi" w:hAnsiTheme="minorHAnsi"/>
          <w:sz w:val="22"/>
          <w:szCs w:val="22"/>
        </w:rPr>
        <w:t>ș</w:t>
      </w:r>
      <w:r w:rsidRPr="0091534C">
        <w:rPr>
          <w:rFonts w:asciiTheme="minorHAnsi" w:hAnsiTheme="minorHAnsi"/>
          <w:sz w:val="22"/>
          <w:szCs w:val="22"/>
        </w:rPr>
        <w:t>urare a Concursului.</w:t>
      </w:r>
    </w:p>
    <w:p w14:paraId="124AB868" w14:textId="77777777" w:rsidR="0094419C" w:rsidRPr="0091534C" w:rsidRDefault="0094419C" w:rsidP="004F6D0C">
      <w:pPr>
        <w:shd w:val="clear" w:color="auto" w:fill="FFFFFF"/>
        <w:spacing w:after="240" w:line="276" w:lineRule="auto"/>
        <w:jc w:val="both"/>
        <w:rPr>
          <w:rFonts w:asciiTheme="minorHAnsi" w:hAnsiTheme="minorHAnsi"/>
          <w:sz w:val="22"/>
          <w:szCs w:val="22"/>
        </w:rPr>
      </w:pPr>
    </w:p>
    <w:p w14:paraId="57911CC3" w14:textId="77777777" w:rsidR="0094419C" w:rsidRPr="0091534C" w:rsidRDefault="004F6D0C" w:rsidP="004F6D0C">
      <w:pPr>
        <w:shd w:val="clear" w:color="auto" w:fill="FFFFFF"/>
        <w:spacing w:after="240" w:line="276" w:lineRule="auto"/>
        <w:jc w:val="center"/>
        <w:rPr>
          <w:rFonts w:asciiTheme="minorHAnsi" w:hAnsiTheme="minorHAnsi"/>
          <w:b/>
          <w:sz w:val="22"/>
          <w:szCs w:val="22"/>
        </w:rPr>
      </w:pPr>
      <w:r w:rsidRPr="0091534C">
        <w:rPr>
          <w:rFonts w:asciiTheme="minorHAnsi" w:hAnsiTheme="minorHAnsi"/>
          <w:b/>
          <w:sz w:val="22"/>
          <w:szCs w:val="22"/>
        </w:rPr>
        <w:t>Capitolul III. Juriul</w:t>
      </w:r>
    </w:p>
    <w:p w14:paraId="75093A68" w14:textId="77777777" w:rsidR="0094419C" w:rsidRPr="0091534C" w:rsidRDefault="0094419C" w:rsidP="004F6D0C">
      <w:pPr>
        <w:shd w:val="clear" w:color="auto" w:fill="FFFFFF"/>
        <w:spacing w:after="240" w:line="276" w:lineRule="auto"/>
        <w:jc w:val="both"/>
        <w:rPr>
          <w:rFonts w:asciiTheme="minorHAnsi" w:hAnsiTheme="minorHAnsi"/>
          <w:sz w:val="22"/>
          <w:szCs w:val="22"/>
        </w:rPr>
      </w:pPr>
      <w:r w:rsidRPr="0091534C">
        <w:rPr>
          <w:rFonts w:asciiTheme="minorHAnsi" w:hAnsiTheme="minorHAnsi"/>
          <w:b/>
          <w:sz w:val="22"/>
          <w:szCs w:val="22"/>
        </w:rPr>
        <w:t xml:space="preserve">Articolul 6. </w:t>
      </w:r>
      <w:r w:rsidRPr="0091534C">
        <w:rPr>
          <w:rFonts w:asciiTheme="minorHAnsi" w:hAnsiTheme="minorHAnsi"/>
          <w:sz w:val="22"/>
          <w:szCs w:val="22"/>
        </w:rPr>
        <w:t xml:space="preserve">Concursul </w:t>
      </w:r>
      <w:r w:rsidRPr="0091534C">
        <w:rPr>
          <w:rFonts w:asciiTheme="minorHAnsi" w:hAnsiTheme="minorHAnsi"/>
          <w:i/>
          <w:sz w:val="22"/>
          <w:szCs w:val="22"/>
        </w:rPr>
        <w:t>Argument</w:t>
      </w:r>
      <w:r w:rsidRPr="0091534C">
        <w:rPr>
          <w:rFonts w:asciiTheme="minorHAnsi" w:hAnsiTheme="minorHAnsi"/>
          <w:sz w:val="22"/>
          <w:szCs w:val="22"/>
        </w:rPr>
        <w:t xml:space="preserve"> va fi jurizat de jurii</w:t>
      </w:r>
      <w:r w:rsidR="004F6D0C" w:rsidRPr="0091534C">
        <w:rPr>
          <w:rFonts w:asciiTheme="minorHAnsi" w:hAnsiTheme="minorHAnsi"/>
          <w:sz w:val="22"/>
          <w:szCs w:val="22"/>
        </w:rPr>
        <w:t xml:space="preserve"> numite de către Organizator, formate din</w:t>
      </w:r>
      <w:r w:rsidRPr="0091534C">
        <w:rPr>
          <w:rFonts w:asciiTheme="minorHAnsi" w:hAnsiTheme="minorHAnsi"/>
          <w:sz w:val="22"/>
          <w:szCs w:val="22"/>
        </w:rPr>
        <w:t xml:space="preserve"> trei membri, </w:t>
      </w:r>
      <w:r w:rsidR="004F6D0C" w:rsidRPr="0091534C">
        <w:rPr>
          <w:rFonts w:asciiTheme="minorHAnsi" w:hAnsiTheme="minorHAnsi"/>
          <w:sz w:val="22"/>
          <w:szCs w:val="22"/>
        </w:rPr>
        <w:t xml:space="preserve">respectiv </w:t>
      </w:r>
      <w:r w:rsidRPr="0091534C">
        <w:rPr>
          <w:rFonts w:asciiTheme="minorHAnsi" w:hAnsiTheme="minorHAnsi"/>
          <w:sz w:val="22"/>
          <w:szCs w:val="22"/>
        </w:rPr>
        <w:t>un cadru didactic, un jurist absolvent al Facultă</w:t>
      </w:r>
      <w:r w:rsidR="0091534C" w:rsidRPr="0091534C">
        <w:rPr>
          <w:rFonts w:asciiTheme="minorHAnsi" w:hAnsiTheme="minorHAnsi"/>
          <w:sz w:val="22"/>
          <w:szCs w:val="22"/>
        </w:rPr>
        <w:t>ț</w:t>
      </w:r>
      <w:r w:rsidRPr="0091534C">
        <w:rPr>
          <w:rFonts w:asciiTheme="minorHAnsi" w:hAnsiTheme="minorHAnsi"/>
          <w:sz w:val="22"/>
          <w:szCs w:val="22"/>
        </w:rPr>
        <w:t>ii de Drept din cadrul Universită</w:t>
      </w:r>
      <w:r w:rsidR="0091534C" w:rsidRPr="0091534C">
        <w:rPr>
          <w:rFonts w:asciiTheme="minorHAnsi" w:hAnsiTheme="minorHAnsi"/>
          <w:sz w:val="22"/>
          <w:szCs w:val="22"/>
        </w:rPr>
        <w:t>ț</w:t>
      </w:r>
      <w:r w:rsidRPr="0091534C">
        <w:rPr>
          <w:rFonts w:asciiTheme="minorHAnsi" w:hAnsiTheme="minorHAnsi"/>
          <w:sz w:val="22"/>
          <w:szCs w:val="22"/>
        </w:rPr>
        <w:t>ii de Vest din Timi</w:t>
      </w:r>
      <w:r w:rsidR="0091534C" w:rsidRPr="0091534C">
        <w:rPr>
          <w:rFonts w:asciiTheme="minorHAnsi" w:hAnsiTheme="minorHAnsi"/>
          <w:sz w:val="22"/>
          <w:szCs w:val="22"/>
        </w:rPr>
        <w:t>ș</w:t>
      </w:r>
      <w:r w:rsidRPr="0091534C">
        <w:rPr>
          <w:rFonts w:asciiTheme="minorHAnsi" w:hAnsiTheme="minorHAnsi"/>
          <w:sz w:val="22"/>
          <w:szCs w:val="22"/>
        </w:rPr>
        <w:t xml:space="preserve">oara </w:t>
      </w:r>
      <w:r w:rsidR="0091534C" w:rsidRPr="0091534C">
        <w:rPr>
          <w:rFonts w:asciiTheme="minorHAnsi" w:hAnsiTheme="minorHAnsi"/>
          <w:sz w:val="22"/>
          <w:szCs w:val="22"/>
        </w:rPr>
        <w:t>ș</w:t>
      </w:r>
      <w:r w:rsidRPr="0091534C">
        <w:rPr>
          <w:rFonts w:asciiTheme="minorHAnsi" w:hAnsiTheme="minorHAnsi"/>
          <w:sz w:val="22"/>
          <w:szCs w:val="22"/>
        </w:rPr>
        <w:t>i un student al Facultă</w:t>
      </w:r>
      <w:r w:rsidR="0091534C" w:rsidRPr="0091534C">
        <w:rPr>
          <w:rFonts w:asciiTheme="minorHAnsi" w:hAnsiTheme="minorHAnsi"/>
          <w:sz w:val="22"/>
          <w:szCs w:val="22"/>
        </w:rPr>
        <w:t>ț</w:t>
      </w:r>
      <w:r w:rsidRPr="0091534C">
        <w:rPr>
          <w:rFonts w:asciiTheme="minorHAnsi" w:hAnsiTheme="minorHAnsi"/>
          <w:sz w:val="22"/>
          <w:szCs w:val="22"/>
        </w:rPr>
        <w:t>ii de Drept din cadrul Universită</w:t>
      </w:r>
      <w:r w:rsidR="0091534C" w:rsidRPr="0091534C">
        <w:rPr>
          <w:rFonts w:asciiTheme="minorHAnsi" w:hAnsiTheme="minorHAnsi"/>
          <w:sz w:val="22"/>
          <w:szCs w:val="22"/>
        </w:rPr>
        <w:t>ț</w:t>
      </w:r>
      <w:r w:rsidRPr="0091534C">
        <w:rPr>
          <w:rFonts w:asciiTheme="minorHAnsi" w:hAnsiTheme="minorHAnsi"/>
          <w:sz w:val="22"/>
          <w:szCs w:val="22"/>
        </w:rPr>
        <w:t>ii de Vest din Timi</w:t>
      </w:r>
      <w:r w:rsidR="0091534C" w:rsidRPr="0091534C">
        <w:rPr>
          <w:rFonts w:asciiTheme="minorHAnsi" w:hAnsiTheme="minorHAnsi"/>
          <w:sz w:val="22"/>
          <w:szCs w:val="22"/>
        </w:rPr>
        <w:t>ș</w:t>
      </w:r>
      <w:r w:rsidRPr="0091534C">
        <w:rPr>
          <w:rFonts w:asciiTheme="minorHAnsi" w:hAnsiTheme="minorHAnsi"/>
          <w:sz w:val="22"/>
          <w:szCs w:val="22"/>
        </w:rPr>
        <w:t xml:space="preserve">oara. </w:t>
      </w:r>
    </w:p>
    <w:p w14:paraId="7E129240" w14:textId="77777777" w:rsidR="0094419C" w:rsidRPr="0091534C" w:rsidRDefault="0094419C" w:rsidP="004F6D0C">
      <w:pPr>
        <w:shd w:val="clear" w:color="auto" w:fill="FFFFFF"/>
        <w:spacing w:after="240" w:line="276" w:lineRule="auto"/>
        <w:jc w:val="both"/>
        <w:rPr>
          <w:rFonts w:asciiTheme="minorHAnsi" w:hAnsiTheme="minorHAnsi"/>
          <w:sz w:val="22"/>
          <w:szCs w:val="22"/>
        </w:rPr>
      </w:pPr>
      <w:r w:rsidRPr="0091534C">
        <w:rPr>
          <w:rFonts w:asciiTheme="minorHAnsi" w:hAnsiTheme="minorHAnsi"/>
          <w:b/>
          <w:sz w:val="22"/>
          <w:szCs w:val="22"/>
        </w:rPr>
        <w:t xml:space="preserve">Articolul 7. </w:t>
      </w:r>
      <w:r w:rsidRPr="0091534C">
        <w:rPr>
          <w:rFonts w:asciiTheme="minorHAnsi" w:hAnsiTheme="minorHAnsi"/>
          <w:sz w:val="22"/>
          <w:szCs w:val="22"/>
        </w:rPr>
        <w:t xml:space="preserve">În cadrul semifinalelor </w:t>
      </w:r>
      <w:r w:rsidR="0091534C" w:rsidRPr="0091534C">
        <w:rPr>
          <w:rFonts w:asciiTheme="minorHAnsi" w:hAnsiTheme="minorHAnsi"/>
          <w:sz w:val="22"/>
          <w:szCs w:val="22"/>
        </w:rPr>
        <w:t>ș</w:t>
      </w:r>
      <w:r w:rsidRPr="0091534C">
        <w:rPr>
          <w:rFonts w:asciiTheme="minorHAnsi" w:hAnsiTheme="minorHAnsi"/>
          <w:sz w:val="22"/>
          <w:szCs w:val="22"/>
        </w:rPr>
        <w:t>i al finalei, juriul va fi alcătuit din cinci membri, respectiv trei cadre didactice, un jurist absolvent al Facultă</w:t>
      </w:r>
      <w:r w:rsidR="0091534C" w:rsidRPr="0091534C">
        <w:rPr>
          <w:rFonts w:asciiTheme="minorHAnsi" w:hAnsiTheme="minorHAnsi"/>
          <w:sz w:val="22"/>
          <w:szCs w:val="22"/>
        </w:rPr>
        <w:t>ț</w:t>
      </w:r>
      <w:r w:rsidRPr="0091534C">
        <w:rPr>
          <w:rFonts w:asciiTheme="minorHAnsi" w:hAnsiTheme="minorHAnsi"/>
          <w:sz w:val="22"/>
          <w:szCs w:val="22"/>
        </w:rPr>
        <w:t>ii de Drept din cadrul Universită</w:t>
      </w:r>
      <w:r w:rsidR="0091534C" w:rsidRPr="0091534C">
        <w:rPr>
          <w:rFonts w:asciiTheme="minorHAnsi" w:hAnsiTheme="minorHAnsi"/>
          <w:sz w:val="22"/>
          <w:szCs w:val="22"/>
        </w:rPr>
        <w:t>ț</w:t>
      </w:r>
      <w:r w:rsidRPr="0091534C">
        <w:rPr>
          <w:rFonts w:asciiTheme="minorHAnsi" w:hAnsiTheme="minorHAnsi"/>
          <w:sz w:val="22"/>
          <w:szCs w:val="22"/>
        </w:rPr>
        <w:t>ii de Vest din Timi</w:t>
      </w:r>
      <w:r w:rsidR="0091534C" w:rsidRPr="0091534C">
        <w:rPr>
          <w:rFonts w:asciiTheme="minorHAnsi" w:hAnsiTheme="minorHAnsi"/>
          <w:sz w:val="22"/>
          <w:szCs w:val="22"/>
        </w:rPr>
        <w:t>ș</w:t>
      </w:r>
      <w:r w:rsidRPr="0091534C">
        <w:rPr>
          <w:rFonts w:asciiTheme="minorHAnsi" w:hAnsiTheme="minorHAnsi"/>
          <w:sz w:val="22"/>
          <w:szCs w:val="22"/>
        </w:rPr>
        <w:t xml:space="preserve">oara </w:t>
      </w:r>
      <w:r w:rsidR="0091534C" w:rsidRPr="0091534C">
        <w:rPr>
          <w:rFonts w:asciiTheme="minorHAnsi" w:hAnsiTheme="minorHAnsi"/>
          <w:sz w:val="22"/>
          <w:szCs w:val="22"/>
        </w:rPr>
        <w:t>ș</w:t>
      </w:r>
      <w:r w:rsidRPr="0091534C">
        <w:rPr>
          <w:rFonts w:asciiTheme="minorHAnsi" w:hAnsiTheme="minorHAnsi"/>
          <w:sz w:val="22"/>
          <w:szCs w:val="22"/>
        </w:rPr>
        <w:t>i un student al Facultă</w:t>
      </w:r>
      <w:r w:rsidR="0091534C" w:rsidRPr="0091534C">
        <w:rPr>
          <w:rFonts w:asciiTheme="minorHAnsi" w:hAnsiTheme="minorHAnsi"/>
          <w:sz w:val="22"/>
          <w:szCs w:val="22"/>
        </w:rPr>
        <w:t>ț</w:t>
      </w:r>
      <w:r w:rsidRPr="0091534C">
        <w:rPr>
          <w:rFonts w:asciiTheme="minorHAnsi" w:hAnsiTheme="minorHAnsi"/>
          <w:sz w:val="22"/>
          <w:szCs w:val="22"/>
        </w:rPr>
        <w:t>ii de Drept din cadrul Universită</w:t>
      </w:r>
      <w:r w:rsidR="0091534C" w:rsidRPr="0091534C">
        <w:rPr>
          <w:rFonts w:asciiTheme="minorHAnsi" w:hAnsiTheme="minorHAnsi"/>
          <w:sz w:val="22"/>
          <w:szCs w:val="22"/>
        </w:rPr>
        <w:t>ț</w:t>
      </w:r>
      <w:r w:rsidRPr="0091534C">
        <w:rPr>
          <w:rFonts w:asciiTheme="minorHAnsi" w:hAnsiTheme="minorHAnsi"/>
          <w:sz w:val="22"/>
          <w:szCs w:val="22"/>
        </w:rPr>
        <w:t>ii de Vest din Timi</w:t>
      </w:r>
      <w:r w:rsidR="0091534C" w:rsidRPr="0091534C">
        <w:rPr>
          <w:rFonts w:asciiTheme="minorHAnsi" w:hAnsiTheme="minorHAnsi"/>
          <w:sz w:val="22"/>
          <w:szCs w:val="22"/>
        </w:rPr>
        <w:t>ș</w:t>
      </w:r>
      <w:r w:rsidRPr="0091534C">
        <w:rPr>
          <w:rFonts w:asciiTheme="minorHAnsi" w:hAnsiTheme="minorHAnsi"/>
          <w:sz w:val="22"/>
          <w:szCs w:val="22"/>
        </w:rPr>
        <w:t>oara.</w:t>
      </w:r>
    </w:p>
    <w:p w14:paraId="2981A5CD" w14:textId="77777777" w:rsidR="0094419C" w:rsidRPr="0091534C" w:rsidRDefault="0094419C" w:rsidP="004F6D0C">
      <w:pPr>
        <w:shd w:val="clear" w:color="auto" w:fill="FFFFFF"/>
        <w:spacing w:after="240" w:line="276" w:lineRule="auto"/>
        <w:jc w:val="both"/>
        <w:rPr>
          <w:rFonts w:asciiTheme="minorHAnsi" w:hAnsiTheme="minorHAnsi"/>
          <w:sz w:val="22"/>
          <w:szCs w:val="22"/>
        </w:rPr>
      </w:pPr>
      <w:r w:rsidRPr="0091534C">
        <w:rPr>
          <w:rFonts w:asciiTheme="minorHAnsi" w:hAnsiTheme="minorHAnsi"/>
          <w:b/>
          <w:sz w:val="22"/>
          <w:szCs w:val="22"/>
        </w:rPr>
        <w:t>Articolul 8.</w:t>
      </w:r>
      <w:r w:rsidRPr="0091534C">
        <w:rPr>
          <w:rFonts w:asciiTheme="minorHAnsi" w:hAnsiTheme="minorHAnsi"/>
          <w:sz w:val="22"/>
          <w:szCs w:val="22"/>
        </w:rPr>
        <w:t xml:space="preserve"> În cadrul fiecărui meci, juriul va acorda un puncta</w:t>
      </w:r>
      <w:r w:rsidR="004F6D0C" w:rsidRPr="0091534C">
        <w:rPr>
          <w:rFonts w:asciiTheme="minorHAnsi" w:hAnsiTheme="minorHAnsi"/>
          <w:sz w:val="22"/>
          <w:szCs w:val="22"/>
        </w:rPr>
        <w:t xml:space="preserve">j pentru memoriile scrise </w:t>
      </w:r>
      <w:r w:rsidR="0091534C" w:rsidRPr="0091534C">
        <w:rPr>
          <w:rFonts w:asciiTheme="minorHAnsi" w:hAnsiTheme="minorHAnsi"/>
          <w:sz w:val="22"/>
          <w:szCs w:val="22"/>
        </w:rPr>
        <w:t>ș</w:t>
      </w:r>
      <w:r w:rsidR="004F6D0C" w:rsidRPr="0091534C">
        <w:rPr>
          <w:rFonts w:asciiTheme="minorHAnsi" w:hAnsiTheme="minorHAnsi"/>
          <w:sz w:val="22"/>
          <w:szCs w:val="22"/>
        </w:rPr>
        <w:t>i</w:t>
      </w:r>
      <w:r w:rsidRPr="0091534C">
        <w:rPr>
          <w:rFonts w:asciiTheme="minorHAnsi" w:hAnsiTheme="minorHAnsi"/>
          <w:sz w:val="22"/>
          <w:szCs w:val="22"/>
        </w:rPr>
        <w:t xml:space="preserve"> un punctaj aferent pledoariilor orale, conform dispozi</w:t>
      </w:r>
      <w:r w:rsidR="0091534C" w:rsidRPr="0091534C">
        <w:rPr>
          <w:rFonts w:asciiTheme="minorHAnsi" w:hAnsiTheme="minorHAnsi"/>
          <w:sz w:val="22"/>
          <w:szCs w:val="22"/>
        </w:rPr>
        <w:t>ț</w:t>
      </w:r>
      <w:r w:rsidRPr="0091534C">
        <w:rPr>
          <w:rFonts w:asciiTheme="minorHAnsi" w:hAnsiTheme="minorHAnsi"/>
          <w:sz w:val="22"/>
          <w:szCs w:val="22"/>
        </w:rPr>
        <w:t>iilor art. 18-19 de mai jos.</w:t>
      </w:r>
    </w:p>
    <w:p w14:paraId="6DC26962" w14:textId="77777777" w:rsidR="0094419C" w:rsidRPr="0091534C" w:rsidRDefault="0094419C" w:rsidP="004F6D0C">
      <w:pPr>
        <w:shd w:val="clear" w:color="auto" w:fill="FFFFFF"/>
        <w:spacing w:after="240" w:line="276" w:lineRule="auto"/>
        <w:jc w:val="center"/>
        <w:rPr>
          <w:rFonts w:asciiTheme="minorHAnsi" w:hAnsiTheme="minorHAnsi"/>
          <w:b/>
          <w:sz w:val="22"/>
          <w:szCs w:val="22"/>
        </w:rPr>
      </w:pPr>
    </w:p>
    <w:p w14:paraId="5651D27B" w14:textId="77777777" w:rsidR="0094419C" w:rsidRPr="0091534C" w:rsidRDefault="004F6D0C" w:rsidP="004F6D0C">
      <w:pPr>
        <w:shd w:val="clear" w:color="auto" w:fill="FFFFFF"/>
        <w:spacing w:after="240" w:line="276" w:lineRule="auto"/>
        <w:jc w:val="center"/>
        <w:rPr>
          <w:rFonts w:asciiTheme="minorHAnsi" w:hAnsiTheme="minorHAnsi"/>
          <w:b/>
          <w:sz w:val="22"/>
          <w:szCs w:val="22"/>
        </w:rPr>
      </w:pPr>
      <w:r w:rsidRPr="0091534C">
        <w:rPr>
          <w:rFonts w:asciiTheme="minorHAnsi" w:hAnsiTheme="minorHAnsi"/>
          <w:b/>
          <w:sz w:val="22"/>
          <w:szCs w:val="22"/>
        </w:rPr>
        <w:t>Capitolul IV. Procedura de desfă</w:t>
      </w:r>
      <w:r w:rsidR="0091534C" w:rsidRPr="0091534C">
        <w:rPr>
          <w:rFonts w:asciiTheme="minorHAnsi" w:hAnsiTheme="minorHAnsi"/>
          <w:b/>
          <w:sz w:val="22"/>
          <w:szCs w:val="22"/>
        </w:rPr>
        <w:t>ș</w:t>
      </w:r>
      <w:r w:rsidRPr="0091534C">
        <w:rPr>
          <w:rFonts w:asciiTheme="minorHAnsi" w:hAnsiTheme="minorHAnsi"/>
          <w:b/>
          <w:sz w:val="22"/>
          <w:szCs w:val="22"/>
        </w:rPr>
        <w:t>urare a concursului</w:t>
      </w:r>
    </w:p>
    <w:p w14:paraId="1C049885" w14:textId="77777777" w:rsidR="0094419C" w:rsidRPr="0091534C" w:rsidRDefault="0094419C" w:rsidP="004F6D0C">
      <w:pPr>
        <w:shd w:val="clear" w:color="auto" w:fill="FFFFFF"/>
        <w:spacing w:after="240" w:line="276" w:lineRule="auto"/>
        <w:jc w:val="both"/>
        <w:rPr>
          <w:rFonts w:asciiTheme="minorHAnsi" w:hAnsiTheme="minorHAnsi"/>
          <w:sz w:val="22"/>
          <w:szCs w:val="22"/>
        </w:rPr>
      </w:pPr>
      <w:r w:rsidRPr="0091534C">
        <w:rPr>
          <w:rFonts w:asciiTheme="minorHAnsi" w:hAnsiTheme="minorHAnsi"/>
          <w:b/>
          <w:sz w:val="22"/>
          <w:szCs w:val="22"/>
        </w:rPr>
        <w:t xml:space="preserve">Articolul 9. </w:t>
      </w:r>
      <w:r w:rsidRPr="0091534C">
        <w:rPr>
          <w:rFonts w:asciiTheme="minorHAnsi" w:hAnsiTheme="minorHAnsi"/>
          <w:sz w:val="22"/>
          <w:szCs w:val="22"/>
        </w:rPr>
        <w:t xml:space="preserve">În vederea înscrierii la Concursul </w:t>
      </w:r>
      <w:r w:rsidRPr="0091534C">
        <w:rPr>
          <w:rFonts w:asciiTheme="minorHAnsi" w:hAnsiTheme="minorHAnsi"/>
          <w:i/>
          <w:sz w:val="22"/>
          <w:szCs w:val="22"/>
        </w:rPr>
        <w:t>Argument</w:t>
      </w:r>
      <w:r w:rsidRPr="0091534C">
        <w:rPr>
          <w:rFonts w:asciiTheme="minorHAnsi" w:hAnsiTheme="minorHAnsi"/>
          <w:sz w:val="22"/>
          <w:szCs w:val="22"/>
        </w:rPr>
        <w:t xml:space="preserve">, fiecare echipă va transmite Organizatorului, la adresele de e-mail stabilite de acesta, formularul de înregistrare cuprins în </w:t>
      </w:r>
      <w:r w:rsidRPr="0091534C">
        <w:rPr>
          <w:rFonts w:asciiTheme="minorHAnsi" w:hAnsiTheme="minorHAnsi"/>
          <w:i/>
          <w:sz w:val="22"/>
          <w:szCs w:val="22"/>
        </w:rPr>
        <w:t xml:space="preserve">Anexa </w:t>
      </w:r>
      <w:r w:rsidRPr="0091534C">
        <w:rPr>
          <w:rFonts w:asciiTheme="minorHAnsi" w:hAnsiTheme="minorHAnsi"/>
          <w:sz w:val="22"/>
          <w:szCs w:val="22"/>
        </w:rPr>
        <w:t>la prezentul Regulament, completat cu datele de identificare privind componen</w:t>
      </w:r>
      <w:r w:rsidR="0091534C" w:rsidRPr="0091534C">
        <w:rPr>
          <w:rFonts w:asciiTheme="minorHAnsi" w:hAnsiTheme="minorHAnsi"/>
          <w:sz w:val="22"/>
          <w:szCs w:val="22"/>
        </w:rPr>
        <w:t>ț</w:t>
      </w:r>
      <w:r w:rsidRPr="0091534C">
        <w:rPr>
          <w:rFonts w:asciiTheme="minorHAnsi" w:hAnsiTheme="minorHAnsi"/>
          <w:sz w:val="22"/>
          <w:szCs w:val="22"/>
        </w:rPr>
        <w:t>a echipei, institu</w:t>
      </w:r>
      <w:r w:rsidR="0091534C" w:rsidRPr="0091534C">
        <w:rPr>
          <w:rFonts w:asciiTheme="minorHAnsi" w:hAnsiTheme="minorHAnsi"/>
          <w:sz w:val="22"/>
          <w:szCs w:val="22"/>
        </w:rPr>
        <w:t>ț</w:t>
      </w:r>
      <w:r w:rsidRPr="0091534C">
        <w:rPr>
          <w:rFonts w:asciiTheme="minorHAnsi" w:hAnsiTheme="minorHAnsi"/>
          <w:sz w:val="22"/>
          <w:szCs w:val="22"/>
        </w:rPr>
        <w:t>ia de învă</w:t>
      </w:r>
      <w:r w:rsidR="0091534C" w:rsidRPr="0091534C">
        <w:rPr>
          <w:rFonts w:asciiTheme="minorHAnsi" w:hAnsiTheme="minorHAnsi"/>
          <w:sz w:val="22"/>
          <w:szCs w:val="22"/>
        </w:rPr>
        <w:t>ț</w:t>
      </w:r>
      <w:r w:rsidRPr="0091534C">
        <w:rPr>
          <w:rFonts w:asciiTheme="minorHAnsi" w:hAnsiTheme="minorHAnsi"/>
          <w:sz w:val="22"/>
          <w:szCs w:val="22"/>
        </w:rPr>
        <w:t>ământ de provenien</w:t>
      </w:r>
      <w:r w:rsidR="0091534C" w:rsidRPr="0091534C">
        <w:rPr>
          <w:rFonts w:asciiTheme="minorHAnsi" w:hAnsiTheme="minorHAnsi"/>
          <w:sz w:val="22"/>
          <w:szCs w:val="22"/>
        </w:rPr>
        <w:t>ț</w:t>
      </w:r>
      <w:r w:rsidRPr="0091534C">
        <w:rPr>
          <w:rFonts w:asciiTheme="minorHAnsi" w:hAnsiTheme="minorHAnsi"/>
          <w:sz w:val="22"/>
          <w:szCs w:val="22"/>
        </w:rPr>
        <w:t xml:space="preserve">ă </w:t>
      </w:r>
      <w:r w:rsidR="0091534C" w:rsidRPr="0091534C">
        <w:rPr>
          <w:rFonts w:asciiTheme="minorHAnsi" w:hAnsiTheme="minorHAnsi"/>
          <w:sz w:val="22"/>
          <w:szCs w:val="22"/>
        </w:rPr>
        <w:t>ș</w:t>
      </w:r>
      <w:r w:rsidRPr="0091534C">
        <w:rPr>
          <w:rFonts w:asciiTheme="minorHAnsi" w:hAnsiTheme="minorHAnsi"/>
          <w:sz w:val="22"/>
          <w:szCs w:val="22"/>
        </w:rPr>
        <w:t>i datele de contact solicitate. Înscrierile vor putea avea loc până la ora 22:00 a termenului-limită anun</w:t>
      </w:r>
      <w:r w:rsidR="0091534C" w:rsidRPr="0091534C">
        <w:rPr>
          <w:rFonts w:asciiTheme="minorHAnsi" w:hAnsiTheme="minorHAnsi"/>
          <w:sz w:val="22"/>
          <w:szCs w:val="22"/>
        </w:rPr>
        <w:t>ț</w:t>
      </w:r>
      <w:r w:rsidRPr="0091534C">
        <w:rPr>
          <w:rFonts w:asciiTheme="minorHAnsi" w:hAnsiTheme="minorHAnsi"/>
          <w:sz w:val="22"/>
          <w:szCs w:val="22"/>
        </w:rPr>
        <w:t>at de Organizator, conform calendarului Concursului.</w:t>
      </w:r>
    </w:p>
    <w:p w14:paraId="775BE601" w14:textId="77777777" w:rsidR="0094419C" w:rsidRPr="0091534C" w:rsidRDefault="0094419C" w:rsidP="004F6D0C">
      <w:pPr>
        <w:shd w:val="clear" w:color="auto" w:fill="FFFFFF"/>
        <w:spacing w:after="240" w:line="276" w:lineRule="auto"/>
        <w:jc w:val="both"/>
        <w:rPr>
          <w:rFonts w:asciiTheme="minorHAnsi" w:hAnsiTheme="minorHAnsi"/>
          <w:sz w:val="22"/>
          <w:szCs w:val="22"/>
        </w:rPr>
      </w:pPr>
      <w:r w:rsidRPr="0091534C">
        <w:rPr>
          <w:rFonts w:asciiTheme="minorHAnsi" w:hAnsiTheme="minorHAnsi"/>
          <w:b/>
          <w:sz w:val="22"/>
          <w:szCs w:val="22"/>
        </w:rPr>
        <w:t xml:space="preserve">Articolul 10. </w:t>
      </w:r>
      <w:r w:rsidRPr="0091534C">
        <w:rPr>
          <w:rFonts w:asciiTheme="minorHAnsi" w:hAnsiTheme="minorHAnsi"/>
          <w:sz w:val="22"/>
          <w:szCs w:val="22"/>
        </w:rPr>
        <w:t>Organizatorul va confirma înscrierea fiecărei echipe prin e-mail transmis la adresa de contact indicată de aceasta în formularul de înregistrare, comunicând echipei numărul de identificare. Ulterior înregistrării, pe tot parcursul Concursului, echipa va fi indicată prin numărul de identificare alocat, fără referire la institu</w:t>
      </w:r>
      <w:r w:rsidR="0091534C" w:rsidRPr="0091534C">
        <w:rPr>
          <w:rFonts w:asciiTheme="minorHAnsi" w:hAnsiTheme="minorHAnsi"/>
          <w:sz w:val="22"/>
          <w:szCs w:val="22"/>
        </w:rPr>
        <w:t>ț</w:t>
      </w:r>
      <w:r w:rsidRPr="0091534C">
        <w:rPr>
          <w:rFonts w:asciiTheme="minorHAnsi" w:hAnsiTheme="minorHAnsi"/>
          <w:sz w:val="22"/>
          <w:szCs w:val="22"/>
        </w:rPr>
        <w:t>ia de învă</w:t>
      </w:r>
      <w:r w:rsidR="0091534C" w:rsidRPr="0091534C">
        <w:rPr>
          <w:rFonts w:asciiTheme="minorHAnsi" w:hAnsiTheme="minorHAnsi"/>
          <w:sz w:val="22"/>
          <w:szCs w:val="22"/>
        </w:rPr>
        <w:t>ț</w:t>
      </w:r>
      <w:r w:rsidRPr="0091534C">
        <w:rPr>
          <w:rFonts w:asciiTheme="minorHAnsi" w:hAnsiTheme="minorHAnsi"/>
          <w:sz w:val="22"/>
          <w:szCs w:val="22"/>
        </w:rPr>
        <w:t>ământ de provenien</w:t>
      </w:r>
      <w:r w:rsidR="0091534C" w:rsidRPr="0091534C">
        <w:rPr>
          <w:rFonts w:asciiTheme="minorHAnsi" w:hAnsiTheme="minorHAnsi"/>
          <w:sz w:val="22"/>
          <w:szCs w:val="22"/>
        </w:rPr>
        <w:t>ț</w:t>
      </w:r>
      <w:r w:rsidRPr="0091534C">
        <w:rPr>
          <w:rFonts w:asciiTheme="minorHAnsi" w:hAnsiTheme="minorHAnsi"/>
          <w:sz w:val="22"/>
          <w:szCs w:val="22"/>
        </w:rPr>
        <w:t>ă.</w:t>
      </w:r>
    </w:p>
    <w:p w14:paraId="1B939D57" w14:textId="77777777" w:rsidR="0094419C" w:rsidRPr="0091534C" w:rsidRDefault="0094419C" w:rsidP="004F6D0C">
      <w:pPr>
        <w:shd w:val="clear" w:color="auto" w:fill="FFFFFF"/>
        <w:spacing w:after="240" w:line="276" w:lineRule="auto"/>
        <w:jc w:val="both"/>
        <w:rPr>
          <w:rFonts w:asciiTheme="minorHAnsi" w:hAnsiTheme="minorHAnsi"/>
          <w:sz w:val="22"/>
          <w:szCs w:val="22"/>
        </w:rPr>
      </w:pPr>
      <w:r w:rsidRPr="0091534C">
        <w:rPr>
          <w:rFonts w:asciiTheme="minorHAnsi" w:hAnsiTheme="minorHAnsi"/>
          <w:b/>
          <w:sz w:val="22"/>
          <w:szCs w:val="22"/>
        </w:rPr>
        <w:t xml:space="preserve">Articolul 11. </w:t>
      </w:r>
      <w:r w:rsidRPr="0091534C">
        <w:rPr>
          <w:rFonts w:asciiTheme="minorHAnsi" w:hAnsiTheme="minorHAnsi"/>
          <w:sz w:val="22"/>
          <w:szCs w:val="22"/>
        </w:rPr>
        <w:t>În cazul modificării componen</w:t>
      </w:r>
      <w:r w:rsidR="0091534C" w:rsidRPr="0091534C">
        <w:rPr>
          <w:rFonts w:asciiTheme="minorHAnsi" w:hAnsiTheme="minorHAnsi"/>
          <w:sz w:val="22"/>
          <w:szCs w:val="22"/>
        </w:rPr>
        <w:t>ț</w:t>
      </w:r>
      <w:r w:rsidRPr="0091534C">
        <w:rPr>
          <w:rFonts w:asciiTheme="minorHAnsi" w:hAnsiTheme="minorHAnsi"/>
          <w:sz w:val="22"/>
          <w:szCs w:val="22"/>
        </w:rPr>
        <w:t>ei echipei, orice modificare va fi notificată sau aprobată conform regulilor prevăzute la articolul 5 din prezentul Regulament.</w:t>
      </w:r>
    </w:p>
    <w:p w14:paraId="0907D884" w14:textId="77777777" w:rsidR="0094419C" w:rsidRPr="0091534C" w:rsidRDefault="0094419C" w:rsidP="004F6D0C">
      <w:pPr>
        <w:shd w:val="clear" w:color="auto" w:fill="FFFFFF"/>
        <w:spacing w:after="240" w:line="276" w:lineRule="auto"/>
        <w:jc w:val="both"/>
        <w:rPr>
          <w:rFonts w:asciiTheme="minorHAnsi" w:hAnsiTheme="minorHAnsi"/>
          <w:sz w:val="22"/>
          <w:szCs w:val="22"/>
        </w:rPr>
      </w:pPr>
      <w:r w:rsidRPr="0091534C">
        <w:rPr>
          <w:rFonts w:asciiTheme="minorHAnsi" w:hAnsiTheme="minorHAnsi"/>
          <w:b/>
          <w:sz w:val="22"/>
          <w:szCs w:val="22"/>
        </w:rPr>
        <w:t xml:space="preserve">Articolul 12. </w:t>
      </w:r>
      <w:r w:rsidRPr="0091534C">
        <w:rPr>
          <w:rFonts w:asciiTheme="minorHAnsi" w:hAnsiTheme="minorHAnsi"/>
          <w:sz w:val="22"/>
          <w:szCs w:val="22"/>
        </w:rPr>
        <w:t>În cazul în care, potrivit dispozi</w:t>
      </w:r>
      <w:r w:rsidR="0091534C" w:rsidRPr="0091534C">
        <w:rPr>
          <w:rFonts w:asciiTheme="minorHAnsi" w:hAnsiTheme="minorHAnsi"/>
          <w:sz w:val="22"/>
          <w:szCs w:val="22"/>
        </w:rPr>
        <w:t>ț</w:t>
      </w:r>
      <w:r w:rsidRPr="0091534C">
        <w:rPr>
          <w:rFonts w:asciiTheme="minorHAnsi" w:hAnsiTheme="minorHAnsi"/>
          <w:sz w:val="22"/>
          <w:szCs w:val="22"/>
        </w:rPr>
        <w:t>iilor articolului 4 din prezentul Regulament, este necesară realizarea unei runde de preselec</w:t>
      </w:r>
      <w:r w:rsidR="0091534C" w:rsidRPr="0091534C">
        <w:rPr>
          <w:rFonts w:asciiTheme="minorHAnsi" w:hAnsiTheme="minorHAnsi"/>
          <w:sz w:val="22"/>
          <w:szCs w:val="22"/>
        </w:rPr>
        <w:t>ț</w:t>
      </w:r>
      <w:r w:rsidRPr="0091534C">
        <w:rPr>
          <w:rFonts w:asciiTheme="minorHAnsi" w:hAnsiTheme="minorHAnsi"/>
          <w:sz w:val="22"/>
          <w:szCs w:val="22"/>
        </w:rPr>
        <w:t>ie internă la nivelul unuia sau mai multor licee, Organizatorul va stabili data de desfă</w:t>
      </w:r>
      <w:r w:rsidR="0091534C" w:rsidRPr="0091534C">
        <w:rPr>
          <w:rFonts w:asciiTheme="minorHAnsi" w:hAnsiTheme="minorHAnsi"/>
          <w:sz w:val="22"/>
          <w:szCs w:val="22"/>
        </w:rPr>
        <w:t>ș</w:t>
      </w:r>
      <w:r w:rsidRPr="0091534C">
        <w:rPr>
          <w:rFonts w:asciiTheme="minorHAnsi" w:hAnsiTheme="minorHAnsi"/>
          <w:sz w:val="22"/>
          <w:szCs w:val="22"/>
        </w:rPr>
        <w:t>urare a rundei interne, în mod simultan în toate unită</w:t>
      </w:r>
      <w:r w:rsidR="0091534C" w:rsidRPr="0091534C">
        <w:rPr>
          <w:rFonts w:asciiTheme="minorHAnsi" w:hAnsiTheme="minorHAnsi"/>
          <w:sz w:val="22"/>
          <w:szCs w:val="22"/>
        </w:rPr>
        <w:t>ț</w:t>
      </w:r>
      <w:r w:rsidRPr="0091534C">
        <w:rPr>
          <w:rFonts w:asciiTheme="minorHAnsi" w:hAnsiTheme="minorHAnsi"/>
          <w:sz w:val="22"/>
          <w:szCs w:val="22"/>
        </w:rPr>
        <w:t>ile de învă</w:t>
      </w:r>
      <w:r w:rsidR="0091534C" w:rsidRPr="0091534C">
        <w:rPr>
          <w:rFonts w:asciiTheme="minorHAnsi" w:hAnsiTheme="minorHAnsi"/>
          <w:sz w:val="22"/>
          <w:szCs w:val="22"/>
        </w:rPr>
        <w:t>ț</w:t>
      </w:r>
      <w:r w:rsidRPr="0091534C">
        <w:rPr>
          <w:rFonts w:asciiTheme="minorHAnsi" w:hAnsiTheme="minorHAnsi"/>
          <w:sz w:val="22"/>
          <w:szCs w:val="22"/>
        </w:rPr>
        <w:t>ământ în care este necesară parcurgerea acestei etape, fără a afecta calendarul general de desfă</w:t>
      </w:r>
      <w:r w:rsidR="0091534C" w:rsidRPr="0091534C">
        <w:rPr>
          <w:rFonts w:asciiTheme="minorHAnsi" w:hAnsiTheme="minorHAnsi"/>
          <w:sz w:val="22"/>
          <w:szCs w:val="22"/>
        </w:rPr>
        <w:t>ș</w:t>
      </w:r>
      <w:r w:rsidRPr="0091534C">
        <w:rPr>
          <w:rFonts w:asciiTheme="minorHAnsi" w:hAnsiTheme="minorHAnsi"/>
          <w:sz w:val="22"/>
          <w:szCs w:val="22"/>
        </w:rPr>
        <w:t xml:space="preserve">urare a Concursului. În </w:t>
      </w:r>
      <w:r w:rsidRPr="0091534C">
        <w:rPr>
          <w:rFonts w:asciiTheme="minorHAnsi" w:hAnsiTheme="minorHAnsi"/>
          <w:sz w:val="22"/>
          <w:szCs w:val="22"/>
        </w:rPr>
        <w:lastRenderedPageBreak/>
        <w:t>cadrul rundei de preselec</w:t>
      </w:r>
      <w:r w:rsidR="0091534C" w:rsidRPr="0091534C">
        <w:rPr>
          <w:rFonts w:asciiTheme="minorHAnsi" w:hAnsiTheme="minorHAnsi"/>
          <w:sz w:val="22"/>
          <w:szCs w:val="22"/>
        </w:rPr>
        <w:t>ț</w:t>
      </w:r>
      <w:r w:rsidRPr="0091534C">
        <w:rPr>
          <w:rFonts w:asciiTheme="minorHAnsi" w:hAnsiTheme="minorHAnsi"/>
          <w:sz w:val="22"/>
          <w:szCs w:val="22"/>
        </w:rPr>
        <w:t>ie internă, vor fi aplicabile numai dispozi</w:t>
      </w:r>
      <w:r w:rsidR="0091534C" w:rsidRPr="0091534C">
        <w:rPr>
          <w:rFonts w:asciiTheme="minorHAnsi" w:hAnsiTheme="minorHAnsi"/>
          <w:sz w:val="22"/>
          <w:szCs w:val="22"/>
        </w:rPr>
        <w:t>ț</w:t>
      </w:r>
      <w:r w:rsidRPr="0091534C">
        <w:rPr>
          <w:rFonts w:asciiTheme="minorHAnsi" w:hAnsiTheme="minorHAnsi"/>
          <w:sz w:val="22"/>
          <w:szCs w:val="22"/>
        </w:rPr>
        <w:t>iile procedurale privind etapa orală a Concursului cuprinse în acest Regulament.</w:t>
      </w:r>
    </w:p>
    <w:p w14:paraId="0D0A057D" w14:textId="77777777" w:rsidR="0094419C" w:rsidRPr="0091534C" w:rsidRDefault="0094419C" w:rsidP="004F6D0C">
      <w:pPr>
        <w:shd w:val="clear" w:color="auto" w:fill="FFFFFF"/>
        <w:spacing w:after="240" w:line="276" w:lineRule="auto"/>
        <w:jc w:val="both"/>
        <w:rPr>
          <w:rFonts w:asciiTheme="minorHAnsi" w:hAnsiTheme="minorHAnsi"/>
          <w:sz w:val="22"/>
          <w:szCs w:val="22"/>
        </w:rPr>
      </w:pPr>
      <w:r w:rsidRPr="0091534C">
        <w:rPr>
          <w:rFonts w:asciiTheme="minorHAnsi" w:hAnsiTheme="minorHAnsi"/>
          <w:b/>
          <w:sz w:val="22"/>
          <w:szCs w:val="22"/>
        </w:rPr>
        <w:t xml:space="preserve">Articolul 13. </w:t>
      </w:r>
      <w:r w:rsidRPr="0091534C">
        <w:rPr>
          <w:rFonts w:asciiTheme="minorHAnsi" w:hAnsiTheme="minorHAnsi"/>
          <w:sz w:val="22"/>
          <w:szCs w:val="22"/>
        </w:rPr>
        <w:t>În vederea participării la runda preliminară a Concursului, fiecare echipă concurentă va avea obliga</w:t>
      </w:r>
      <w:r w:rsidR="0091534C" w:rsidRPr="0091534C">
        <w:rPr>
          <w:rFonts w:asciiTheme="minorHAnsi" w:hAnsiTheme="minorHAnsi"/>
          <w:sz w:val="22"/>
          <w:szCs w:val="22"/>
        </w:rPr>
        <w:t>ț</w:t>
      </w:r>
      <w:r w:rsidRPr="0091534C">
        <w:rPr>
          <w:rFonts w:asciiTheme="minorHAnsi" w:hAnsiTheme="minorHAnsi"/>
          <w:sz w:val="22"/>
          <w:szCs w:val="22"/>
        </w:rPr>
        <w:t>ia de a depune memorii scrise pentru fiecare parte angajată în dezbateri (în total, două memorii scrise/echipă), cu respectarea termenului-limită comunicat de Organizator (etapa scrisă). Fiecare memoriu scris va respecta următoarele cerin</w:t>
      </w:r>
      <w:r w:rsidR="0091534C" w:rsidRPr="0091534C">
        <w:rPr>
          <w:rFonts w:asciiTheme="minorHAnsi" w:hAnsiTheme="minorHAnsi"/>
          <w:sz w:val="22"/>
          <w:szCs w:val="22"/>
        </w:rPr>
        <w:t>ț</w:t>
      </w:r>
      <w:r w:rsidRPr="0091534C">
        <w:rPr>
          <w:rFonts w:asciiTheme="minorHAnsi" w:hAnsiTheme="minorHAnsi"/>
          <w:sz w:val="22"/>
          <w:szCs w:val="22"/>
        </w:rPr>
        <w:t>e formale:</w:t>
      </w:r>
    </w:p>
    <w:p w14:paraId="54815577" w14:textId="77777777" w:rsidR="0094419C" w:rsidRPr="0091534C" w:rsidRDefault="00ED3BE1" w:rsidP="004F6D0C">
      <w:pPr>
        <w:pStyle w:val="ListParagraph"/>
        <w:numPr>
          <w:ilvl w:val="0"/>
          <w:numId w:val="12"/>
        </w:numPr>
        <w:shd w:val="clear" w:color="auto" w:fill="FFFFFF"/>
        <w:spacing w:after="240" w:line="276" w:lineRule="auto"/>
        <w:jc w:val="both"/>
        <w:rPr>
          <w:rFonts w:asciiTheme="minorHAnsi" w:hAnsiTheme="minorHAnsi"/>
          <w:sz w:val="22"/>
          <w:szCs w:val="22"/>
        </w:rPr>
      </w:pPr>
      <w:r w:rsidRPr="0091534C">
        <w:rPr>
          <w:rFonts w:asciiTheme="minorHAnsi" w:hAnsiTheme="minorHAnsi"/>
          <w:sz w:val="22"/>
          <w:szCs w:val="22"/>
        </w:rPr>
        <w:t>Memoriul va cuprinde maximum 5</w:t>
      </w:r>
      <w:r w:rsidR="0094419C" w:rsidRPr="0091534C">
        <w:rPr>
          <w:rFonts w:asciiTheme="minorHAnsi" w:hAnsiTheme="minorHAnsi"/>
          <w:sz w:val="22"/>
          <w:szCs w:val="22"/>
        </w:rPr>
        <w:t xml:space="preserve"> pag</w:t>
      </w:r>
      <w:r w:rsidR="004F6D0C" w:rsidRPr="0091534C">
        <w:rPr>
          <w:rFonts w:asciiTheme="minorHAnsi" w:hAnsiTheme="minorHAnsi"/>
          <w:sz w:val="22"/>
          <w:szCs w:val="22"/>
        </w:rPr>
        <w:t>ini, care includ cuprinsul (maximum</w:t>
      </w:r>
      <w:r w:rsidR="0094419C" w:rsidRPr="0091534C">
        <w:rPr>
          <w:rFonts w:asciiTheme="minorHAnsi" w:hAnsiTheme="minorHAnsi"/>
          <w:sz w:val="22"/>
          <w:szCs w:val="22"/>
        </w:rPr>
        <w:t xml:space="preserve"> o pagină</w:t>
      </w:r>
      <w:r w:rsidR="004F6D0C" w:rsidRPr="0091534C">
        <w:rPr>
          <w:rFonts w:asciiTheme="minorHAnsi" w:hAnsiTheme="minorHAnsi"/>
          <w:sz w:val="22"/>
          <w:szCs w:val="22"/>
        </w:rPr>
        <w:t xml:space="preserve">) </w:t>
      </w:r>
      <w:r w:rsidR="0091534C" w:rsidRPr="0091534C">
        <w:rPr>
          <w:rFonts w:asciiTheme="minorHAnsi" w:hAnsiTheme="minorHAnsi"/>
          <w:sz w:val="22"/>
          <w:szCs w:val="22"/>
        </w:rPr>
        <w:t>ș</w:t>
      </w:r>
      <w:r w:rsidR="004F6D0C" w:rsidRPr="0091534C">
        <w:rPr>
          <w:rFonts w:asciiTheme="minorHAnsi" w:hAnsiTheme="minorHAnsi"/>
          <w:sz w:val="22"/>
          <w:szCs w:val="22"/>
        </w:rPr>
        <w:t xml:space="preserve">i sursele bibliografice (maximum o pagină) </w:t>
      </w:r>
      <w:r w:rsidR="0091534C" w:rsidRPr="0091534C">
        <w:rPr>
          <w:rFonts w:asciiTheme="minorHAnsi" w:hAnsiTheme="minorHAnsi"/>
          <w:sz w:val="22"/>
          <w:szCs w:val="22"/>
        </w:rPr>
        <w:t>ș</w:t>
      </w:r>
      <w:r w:rsidR="004F6D0C" w:rsidRPr="0091534C">
        <w:rPr>
          <w:rFonts w:asciiTheme="minorHAnsi" w:hAnsiTheme="minorHAnsi"/>
          <w:sz w:val="22"/>
          <w:szCs w:val="22"/>
        </w:rPr>
        <w:t>i nu includ coperta / pagina</w:t>
      </w:r>
      <w:r w:rsidR="0094419C" w:rsidRPr="0091534C">
        <w:rPr>
          <w:rFonts w:asciiTheme="minorHAnsi" w:hAnsiTheme="minorHAnsi"/>
          <w:sz w:val="22"/>
          <w:szCs w:val="22"/>
        </w:rPr>
        <w:t xml:space="preserve"> de titlu;</w:t>
      </w:r>
    </w:p>
    <w:p w14:paraId="00B893E5" w14:textId="77777777" w:rsidR="0094419C" w:rsidRPr="0091534C" w:rsidRDefault="0094419C" w:rsidP="004F6D0C">
      <w:pPr>
        <w:pStyle w:val="ListParagraph"/>
        <w:numPr>
          <w:ilvl w:val="0"/>
          <w:numId w:val="12"/>
        </w:numPr>
        <w:shd w:val="clear" w:color="auto" w:fill="FFFFFF"/>
        <w:spacing w:after="240" w:line="276" w:lineRule="auto"/>
        <w:jc w:val="both"/>
        <w:rPr>
          <w:rFonts w:asciiTheme="minorHAnsi" w:hAnsiTheme="minorHAnsi"/>
          <w:sz w:val="22"/>
          <w:szCs w:val="22"/>
        </w:rPr>
      </w:pPr>
      <w:r w:rsidRPr="0091534C">
        <w:rPr>
          <w:rFonts w:asciiTheme="minorHAnsi" w:hAnsiTheme="minorHAnsi"/>
          <w:sz w:val="22"/>
          <w:szCs w:val="22"/>
        </w:rPr>
        <w:t xml:space="preserve">Memoriul va fi redactat pe pagini de dimensiunea A4, numerotate în partea de jos, la mijlocul paginii; </w:t>
      </w:r>
    </w:p>
    <w:p w14:paraId="440E6D9E" w14:textId="77777777" w:rsidR="0094419C" w:rsidRPr="0091534C" w:rsidRDefault="0094419C" w:rsidP="004F6D0C">
      <w:pPr>
        <w:pStyle w:val="ListParagraph"/>
        <w:numPr>
          <w:ilvl w:val="0"/>
          <w:numId w:val="12"/>
        </w:numPr>
        <w:shd w:val="clear" w:color="auto" w:fill="FFFFFF"/>
        <w:spacing w:after="240" w:line="276" w:lineRule="auto"/>
        <w:jc w:val="both"/>
        <w:rPr>
          <w:rFonts w:asciiTheme="minorHAnsi" w:hAnsiTheme="minorHAnsi"/>
          <w:sz w:val="22"/>
          <w:szCs w:val="22"/>
        </w:rPr>
      </w:pPr>
      <w:r w:rsidRPr="0091534C">
        <w:rPr>
          <w:rFonts w:asciiTheme="minorHAnsi" w:hAnsiTheme="minorHAnsi"/>
          <w:sz w:val="22"/>
          <w:szCs w:val="22"/>
        </w:rPr>
        <w:t xml:space="preserve">Textul memoriului va fi redactat cu caractere </w:t>
      </w:r>
      <w:proofErr w:type="spellStart"/>
      <w:r w:rsidRPr="0091534C">
        <w:rPr>
          <w:rFonts w:asciiTheme="minorHAnsi" w:hAnsiTheme="minorHAnsi"/>
          <w:sz w:val="22"/>
          <w:szCs w:val="22"/>
        </w:rPr>
        <w:t>Calibri</w:t>
      </w:r>
      <w:proofErr w:type="spellEnd"/>
      <w:r w:rsidRPr="0091534C">
        <w:rPr>
          <w:rFonts w:asciiTheme="minorHAnsi" w:hAnsiTheme="minorHAnsi"/>
          <w:sz w:val="22"/>
          <w:szCs w:val="22"/>
        </w:rPr>
        <w:t xml:space="preserve"> de 11 pct., aliniere </w:t>
      </w:r>
      <w:proofErr w:type="spellStart"/>
      <w:r w:rsidR="004F6D0C" w:rsidRPr="0091534C">
        <w:rPr>
          <w:rFonts w:asciiTheme="minorHAnsi" w:hAnsiTheme="minorHAnsi"/>
          <w:i/>
          <w:sz w:val="22"/>
          <w:szCs w:val="22"/>
        </w:rPr>
        <w:t>J</w:t>
      </w:r>
      <w:r w:rsidRPr="0091534C">
        <w:rPr>
          <w:rFonts w:asciiTheme="minorHAnsi" w:hAnsiTheme="minorHAnsi"/>
          <w:i/>
          <w:sz w:val="22"/>
          <w:szCs w:val="22"/>
        </w:rPr>
        <w:t>ustified</w:t>
      </w:r>
      <w:proofErr w:type="spellEnd"/>
      <w:r w:rsidRPr="0091534C">
        <w:rPr>
          <w:rFonts w:asciiTheme="minorHAnsi" w:hAnsiTheme="minorHAnsi"/>
          <w:sz w:val="22"/>
          <w:szCs w:val="22"/>
        </w:rPr>
        <w:t xml:space="preserve">, note de subsol cu caractere </w:t>
      </w:r>
      <w:proofErr w:type="spellStart"/>
      <w:r w:rsidRPr="0091534C">
        <w:rPr>
          <w:rFonts w:asciiTheme="minorHAnsi" w:hAnsiTheme="minorHAnsi"/>
          <w:sz w:val="22"/>
          <w:szCs w:val="22"/>
        </w:rPr>
        <w:t>Calibri</w:t>
      </w:r>
      <w:proofErr w:type="spellEnd"/>
      <w:r w:rsidRPr="0091534C">
        <w:rPr>
          <w:rFonts w:asciiTheme="minorHAnsi" w:hAnsiTheme="minorHAnsi"/>
          <w:sz w:val="22"/>
          <w:szCs w:val="22"/>
        </w:rPr>
        <w:t xml:space="preserve"> de 10 pct., margini </w:t>
      </w:r>
      <w:r w:rsidRPr="0091534C">
        <w:rPr>
          <w:rFonts w:asciiTheme="minorHAnsi" w:hAnsiTheme="minorHAnsi"/>
          <w:i/>
          <w:sz w:val="22"/>
          <w:szCs w:val="22"/>
        </w:rPr>
        <w:t>Normal</w:t>
      </w:r>
      <w:r w:rsidRPr="0091534C">
        <w:rPr>
          <w:rFonts w:asciiTheme="minorHAnsi" w:hAnsiTheme="minorHAnsi"/>
          <w:sz w:val="22"/>
          <w:szCs w:val="22"/>
        </w:rPr>
        <w:t xml:space="preserve"> (2.54 cm pe fiecare latură);</w:t>
      </w:r>
    </w:p>
    <w:p w14:paraId="78900D6E" w14:textId="77777777" w:rsidR="0094419C" w:rsidRPr="0091534C" w:rsidRDefault="0094419C" w:rsidP="004F6D0C">
      <w:pPr>
        <w:pStyle w:val="ListParagraph"/>
        <w:numPr>
          <w:ilvl w:val="0"/>
          <w:numId w:val="12"/>
        </w:numPr>
        <w:shd w:val="clear" w:color="auto" w:fill="FFFFFF"/>
        <w:spacing w:after="240" w:line="276" w:lineRule="auto"/>
        <w:jc w:val="both"/>
        <w:rPr>
          <w:rFonts w:asciiTheme="minorHAnsi" w:hAnsiTheme="minorHAnsi"/>
          <w:sz w:val="22"/>
          <w:szCs w:val="22"/>
        </w:rPr>
      </w:pPr>
      <w:r w:rsidRPr="0091534C">
        <w:rPr>
          <w:rFonts w:asciiTheme="minorHAnsi" w:hAnsiTheme="minorHAnsi"/>
          <w:sz w:val="22"/>
          <w:szCs w:val="22"/>
        </w:rPr>
        <w:t xml:space="preserve">Memoriul nu va avea antet </w:t>
      </w:r>
      <w:r w:rsidR="0091534C" w:rsidRPr="0091534C">
        <w:rPr>
          <w:rFonts w:asciiTheme="minorHAnsi" w:hAnsiTheme="minorHAnsi"/>
          <w:sz w:val="22"/>
          <w:szCs w:val="22"/>
        </w:rPr>
        <w:t>ș</w:t>
      </w:r>
      <w:r w:rsidRPr="0091534C">
        <w:rPr>
          <w:rFonts w:asciiTheme="minorHAnsi" w:hAnsiTheme="minorHAnsi"/>
          <w:sz w:val="22"/>
          <w:szCs w:val="22"/>
        </w:rPr>
        <w:t>i nu va purta niciun fel de semn distinctiv care să poată conduce la identificarea institu</w:t>
      </w:r>
      <w:r w:rsidR="0091534C" w:rsidRPr="0091534C">
        <w:rPr>
          <w:rFonts w:asciiTheme="minorHAnsi" w:hAnsiTheme="minorHAnsi"/>
          <w:sz w:val="22"/>
          <w:szCs w:val="22"/>
        </w:rPr>
        <w:t>ț</w:t>
      </w:r>
      <w:r w:rsidRPr="0091534C">
        <w:rPr>
          <w:rFonts w:asciiTheme="minorHAnsi" w:hAnsiTheme="minorHAnsi"/>
          <w:sz w:val="22"/>
          <w:szCs w:val="22"/>
        </w:rPr>
        <w:t>iei de învă</w:t>
      </w:r>
      <w:r w:rsidR="0091534C" w:rsidRPr="0091534C">
        <w:rPr>
          <w:rFonts w:asciiTheme="minorHAnsi" w:hAnsiTheme="minorHAnsi"/>
          <w:sz w:val="22"/>
          <w:szCs w:val="22"/>
        </w:rPr>
        <w:t>ț</w:t>
      </w:r>
      <w:r w:rsidRPr="0091534C">
        <w:rPr>
          <w:rFonts w:asciiTheme="minorHAnsi" w:hAnsiTheme="minorHAnsi"/>
          <w:sz w:val="22"/>
          <w:szCs w:val="22"/>
        </w:rPr>
        <w:t>ământ de provenien</w:t>
      </w:r>
      <w:r w:rsidR="0091534C" w:rsidRPr="0091534C">
        <w:rPr>
          <w:rFonts w:asciiTheme="minorHAnsi" w:hAnsiTheme="minorHAnsi"/>
          <w:sz w:val="22"/>
          <w:szCs w:val="22"/>
        </w:rPr>
        <w:t>ț</w:t>
      </w:r>
      <w:r w:rsidRPr="0091534C">
        <w:rPr>
          <w:rFonts w:asciiTheme="minorHAnsi" w:hAnsiTheme="minorHAnsi"/>
          <w:sz w:val="22"/>
          <w:szCs w:val="22"/>
        </w:rPr>
        <w:t>ă. Memoriul va indica pe copertă</w:t>
      </w:r>
      <w:r w:rsidR="004F6D0C" w:rsidRPr="0091534C">
        <w:rPr>
          <w:rFonts w:asciiTheme="minorHAnsi" w:hAnsiTheme="minorHAnsi"/>
          <w:sz w:val="22"/>
          <w:szCs w:val="22"/>
        </w:rPr>
        <w:t xml:space="preserve"> </w:t>
      </w:r>
      <w:r w:rsidRPr="0091534C">
        <w:rPr>
          <w:rFonts w:asciiTheme="minorHAnsi" w:hAnsiTheme="minorHAnsi"/>
          <w:sz w:val="22"/>
          <w:szCs w:val="22"/>
        </w:rPr>
        <w:t>/</w:t>
      </w:r>
      <w:r w:rsidR="004F6D0C" w:rsidRPr="0091534C">
        <w:rPr>
          <w:rFonts w:asciiTheme="minorHAnsi" w:hAnsiTheme="minorHAnsi"/>
          <w:sz w:val="22"/>
          <w:szCs w:val="22"/>
        </w:rPr>
        <w:t xml:space="preserve"> </w:t>
      </w:r>
      <w:r w:rsidRPr="0091534C">
        <w:rPr>
          <w:rFonts w:asciiTheme="minorHAnsi" w:hAnsiTheme="minorHAnsi"/>
          <w:sz w:val="22"/>
          <w:szCs w:val="22"/>
        </w:rPr>
        <w:t>pagina de titlu numai numărul de identificare al echipei.</w:t>
      </w:r>
    </w:p>
    <w:p w14:paraId="496021C2" w14:textId="77777777" w:rsidR="0094419C" w:rsidRPr="0091534C" w:rsidRDefault="0094419C" w:rsidP="004F6D0C">
      <w:pPr>
        <w:shd w:val="clear" w:color="auto" w:fill="FFFFFF"/>
        <w:spacing w:after="240" w:line="276" w:lineRule="auto"/>
        <w:jc w:val="both"/>
        <w:rPr>
          <w:rFonts w:asciiTheme="minorHAnsi" w:hAnsiTheme="minorHAnsi"/>
          <w:sz w:val="22"/>
          <w:szCs w:val="22"/>
        </w:rPr>
      </w:pPr>
      <w:r w:rsidRPr="0091534C">
        <w:rPr>
          <w:rFonts w:asciiTheme="minorHAnsi" w:hAnsiTheme="minorHAnsi"/>
          <w:b/>
          <w:sz w:val="22"/>
          <w:szCs w:val="22"/>
        </w:rPr>
        <w:t xml:space="preserve">Articolul 14. </w:t>
      </w:r>
      <w:r w:rsidRPr="0091534C">
        <w:rPr>
          <w:rFonts w:asciiTheme="minorHAnsi" w:hAnsiTheme="minorHAnsi"/>
          <w:sz w:val="22"/>
          <w:szCs w:val="22"/>
        </w:rPr>
        <w:t>Orice abatere de la condi</w:t>
      </w:r>
      <w:r w:rsidR="0091534C" w:rsidRPr="0091534C">
        <w:rPr>
          <w:rFonts w:asciiTheme="minorHAnsi" w:hAnsiTheme="minorHAnsi"/>
          <w:sz w:val="22"/>
          <w:szCs w:val="22"/>
        </w:rPr>
        <w:t>ț</w:t>
      </w:r>
      <w:r w:rsidRPr="0091534C">
        <w:rPr>
          <w:rFonts w:asciiTheme="minorHAnsi" w:hAnsiTheme="minorHAnsi"/>
          <w:sz w:val="22"/>
          <w:szCs w:val="22"/>
        </w:rPr>
        <w:t>iile de formă prevăzute la articolul 13 de mai sus se va sanc</w:t>
      </w:r>
      <w:r w:rsidR="0091534C" w:rsidRPr="0091534C">
        <w:rPr>
          <w:rFonts w:asciiTheme="minorHAnsi" w:hAnsiTheme="minorHAnsi"/>
          <w:sz w:val="22"/>
          <w:szCs w:val="22"/>
        </w:rPr>
        <w:t>ț</w:t>
      </w:r>
      <w:r w:rsidRPr="0091534C">
        <w:rPr>
          <w:rFonts w:asciiTheme="minorHAnsi" w:hAnsiTheme="minorHAnsi"/>
          <w:sz w:val="22"/>
          <w:szCs w:val="22"/>
        </w:rPr>
        <w:t>iona cu o penalizare de 5 puncte, care se vor scădea din punctajul total ob</w:t>
      </w:r>
      <w:r w:rsidR="0091534C" w:rsidRPr="0091534C">
        <w:rPr>
          <w:rFonts w:asciiTheme="minorHAnsi" w:hAnsiTheme="minorHAnsi"/>
          <w:sz w:val="22"/>
          <w:szCs w:val="22"/>
        </w:rPr>
        <w:t>ț</w:t>
      </w:r>
      <w:r w:rsidRPr="0091534C">
        <w:rPr>
          <w:rFonts w:asciiTheme="minorHAnsi" w:hAnsiTheme="minorHAnsi"/>
          <w:sz w:val="22"/>
          <w:szCs w:val="22"/>
        </w:rPr>
        <w:t>inut pentru memorii. Nerespectarea termenului-limită de depunere a memoriilor se sanc</w:t>
      </w:r>
      <w:r w:rsidR="0091534C" w:rsidRPr="0091534C">
        <w:rPr>
          <w:rFonts w:asciiTheme="minorHAnsi" w:hAnsiTheme="minorHAnsi"/>
          <w:sz w:val="22"/>
          <w:szCs w:val="22"/>
        </w:rPr>
        <w:t>ț</w:t>
      </w:r>
      <w:r w:rsidRPr="0091534C">
        <w:rPr>
          <w:rFonts w:asciiTheme="minorHAnsi" w:hAnsiTheme="minorHAnsi"/>
          <w:sz w:val="22"/>
          <w:szCs w:val="22"/>
        </w:rPr>
        <w:t>ionează cu o penalizare de 10 puncte/zi de întârziere. Depă</w:t>
      </w:r>
      <w:r w:rsidR="0091534C" w:rsidRPr="0091534C">
        <w:rPr>
          <w:rFonts w:asciiTheme="minorHAnsi" w:hAnsiTheme="minorHAnsi"/>
          <w:sz w:val="22"/>
          <w:szCs w:val="22"/>
        </w:rPr>
        <w:t>ș</w:t>
      </w:r>
      <w:r w:rsidRPr="0091534C">
        <w:rPr>
          <w:rFonts w:asciiTheme="minorHAnsi" w:hAnsiTheme="minorHAnsi"/>
          <w:sz w:val="22"/>
          <w:szCs w:val="22"/>
        </w:rPr>
        <w:t>irea termenului-limită cu peste 3 zile se sanc</w:t>
      </w:r>
      <w:r w:rsidR="0091534C" w:rsidRPr="0091534C">
        <w:rPr>
          <w:rFonts w:asciiTheme="minorHAnsi" w:hAnsiTheme="minorHAnsi"/>
          <w:sz w:val="22"/>
          <w:szCs w:val="22"/>
        </w:rPr>
        <w:t>ț</w:t>
      </w:r>
      <w:r w:rsidRPr="0091534C">
        <w:rPr>
          <w:rFonts w:asciiTheme="minorHAnsi" w:hAnsiTheme="minorHAnsi"/>
          <w:sz w:val="22"/>
          <w:szCs w:val="22"/>
        </w:rPr>
        <w:t>ionează cu descalificarea echipei.</w:t>
      </w:r>
    </w:p>
    <w:p w14:paraId="07FBDF6E" w14:textId="77777777" w:rsidR="0094419C" w:rsidRPr="0091534C" w:rsidRDefault="0094419C" w:rsidP="004F6D0C">
      <w:pPr>
        <w:shd w:val="clear" w:color="auto" w:fill="FFFFFF"/>
        <w:spacing w:after="240" w:line="276" w:lineRule="auto"/>
        <w:jc w:val="both"/>
        <w:rPr>
          <w:rFonts w:asciiTheme="minorHAnsi" w:hAnsiTheme="minorHAnsi"/>
          <w:sz w:val="22"/>
          <w:szCs w:val="22"/>
        </w:rPr>
      </w:pPr>
      <w:r w:rsidRPr="0091534C">
        <w:rPr>
          <w:rFonts w:asciiTheme="minorHAnsi" w:hAnsiTheme="minorHAnsi"/>
          <w:b/>
          <w:sz w:val="22"/>
          <w:szCs w:val="22"/>
        </w:rPr>
        <w:t xml:space="preserve">Articolul 15. </w:t>
      </w:r>
      <w:r w:rsidRPr="0091534C">
        <w:rPr>
          <w:rFonts w:asciiTheme="minorHAnsi" w:hAnsiTheme="minorHAnsi"/>
          <w:sz w:val="22"/>
          <w:szCs w:val="22"/>
        </w:rPr>
        <w:t xml:space="preserve">În cadrul etapei orale a concursului, fiecare echipă va prezenta pledoarii de câte maximum 20 minute /echipă </w:t>
      </w:r>
      <w:r w:rsidR="0091534C" w:rsidRPr="0091534C">
        <w:rPr>
          <w:rFonts w:asciiTheme="minorHAnsi" w:hAnsiTheme="minorHAnsi"/>
          <w:sz w:val="22"/>
          <w:szCs w:val="22"/>
        </w:rPr>
        <w:t>ș</w:t>
      </w:r>
      <w:r w:rsidRPr="0091534C">
        <w:rPr>
          <w:rFonts w:asciiTheme="minorHAnsi" w:hAnsiTheme="minorHAnsi"/>
          <w:sz w:val="22"/>
          <w:szCs w:val="22"/>
        </w:rPr>
        <w:t>i câte 5 minute /echipă pentru replică, respectiv duplică. Echipele vor putea stabili în mod liber timpul alocat pentru fiecare vorbitor, cu condi</w:t>
      </w:r>
      <w:r w:rsidR="0091534C" w:rsidRPr="0091534C">
        <w:rPr>
          <w:rFonts w:asciiTheme="minorHAnsi" w:hAnsiTheme="minorHAnsi"/>
          <w:sz w:val="22"/>
          <w:szCs w:val="22"/>
        </w:rPr>
        <w:t>ț</w:t>
      </w:r>
      <w:r w:rsidRPr="0091534C">
        <w:rPr>
          <w:rFonts w:asciiTheme="minorHAnsi" w:hAnsiTheme="minorHAnsi"/>
          <w:sz w:val="22"/>
          <w:szCs w:val="22"/>
        </w:rPr>
        <w:t>ia ca fiecare membru al echipei să participe la sus</w:t>
      </w:r>
      <w:r w:rsidR="0091534C" w:rsidRPr="0091534C">
        <w:rPr>
          <w:rFonts w:asciiTheme="minorHAnsi" w:hAnsiTheme="minorHAnsi"/>
          <w:sz w:val="22"/>
          <w:szCs w:val="22"/>
        </w:rPr>
        <w:t>ț</w:t>
      </w:r>
      <w:r w:rsidRPr="0091534C">
        <w:rPr>
          <w:rFonts w:asciiTheme="minorHAnsi" w:hAnsiTheme="minorHAnsi"/>
          <w:sz w:val="22"/>
          <w:szCs w:val="22"/>
        </w:rPr>
        <w:t>inerea pledoariei orale, iar timpul total alocat unui vorbitor (inclusiv replica/duplica) să nu depă</w:t>
      </w:r>
      <w:r w:rsidR="0091534C" w:rsidRPr="0091534C">
        <w:rPr>
          <w:rFonts w:asciiTheme="minorHAnsi" w:hAnsiTheme="minorHAnsi"/>
          <w:sz w:val="22"/>
          <w:szCs w:val="22"/>
        </w:rPr>
        <w:t>ș</w:t>
      </w:r>
      <w:r w:rsidRPr="0091534C">
        <w:rPr>
          <w:rFonts w:asciiTheme="minorHAnsi" w:hAnsiTheme="minorHAnsi"/>
          <w:sz w:val="22"/>
          <w:szCs w:val="22"/>
        </w:rPr>
        <w:t>ească 15 minute. Fiecare echipă va pleda pentru partea stabilită conform tragerii la sor</w:t>
      </w:r>
      <w:r w:rsidR="0091534C" w:rsidRPr="0091534C">
        <w:rPr>
          <w:rFonts w:asciiTheme="minorHAnsi" w:hAnsiTheme="minorHAnsi"/>
          <w:sz w:val="22"/>
          <w:szCs w:val="22"/>
        </w:rPr>
        <w:t>ț</w:t>
      </w:r>
      <w:r w:rsidRPr="0091534C">
        <w:rPr>
          <w:rFonts w:asciiTheme="minorHAnsi" w:hAnsiTheme="minorHAnsi"/>
          <w:sz w:val="22"/>
          <w:szCs w:val="22"/>
        </w:rPr>
        <w:t>i care va avea loc cu o oră înainte de începerea meciurilor.</w:t>
      </w:r>
    </w:p>
    <w:p w14:paraId="64B72B2B" w14:textId="77777777" w:rsidR="0094419C" w:rsidRPr="0091534C" w:rsidRDefault="0094419C" w:rsidP="004F6D0C">
      <w:pPr>
        <w:shd w:val="clear" w:color="auto" w:fill="FFFFFF"/>
        <w:spacing w:after="240" w:line="276" w:lineRule="auto"/>
        <w:jc w:val="both"/>
        <w:rPr>
          <w:rFonts w:asciiTheme="minorHAnsi" w:hAnsiTheme="minorHAnsi"/>
          <w:sz w:val="22"/>
          <w:szCs w:val="22"/>
        </w:rPr>
      </w:pPr>
      <w:r w:rsidRPr="0091534C">
        <w:rPr>
          <w:rFonts w:asciiTheme="minorHAnsi" w:hAnsiTheme="minorHAnsi"/>
          <w:b/>
          <w:sz w:val="22"/>
          <w:szCs w:val="22"/>
        </w:rPr>
        <w:t xml:space="preserve">Articolul 16. </w:t>
      </w:r>
      <w:r w:rsidRPr="0091534C">
        <w:rPr>
          <w:rFonts w:asciiTheme="minorHAnsi" w:hAnsiTheme="minorHAnsi"/>
          <w:sz w:val="22"/>
          <w:szCs w:val="22"/>
        </w:rPr>
        <w:t xml:space="preserve">În timpul pledoariilor orale, membrii juriului vor putea adresa întrebări vorbitorilor, timpul alocat întrebărilor </w:t>
      </w:r>
      <w:r w:rsidR="0091534C" w:rsidRPr="0091534C">
        <w:rPr>
          <w:rFonts w:asciiTheme="minorHAnsi" w:hAnsiTheme="minorHAnsi"/>
          <w:sz w:val="22"/>
          <w:szCs w:val="22"/>
        </w:rPr>
        <w:t>ș</w:t>
      </w:r>
      <w:r w:rsidRPr="0091534C">
        <w:rPr>
          <w:rFonts w:asciiTheme="minorHAnsi" w:hAnsiTheme="minorHAnsi"/>
          <w:sz w:val="22"/>
          <w:szCs w:val="22"/>
        </w:rPr>
        <w:t>i răspunsurilor fiind inclus în timpul total al pledoariei.</w:t>
      </w:r>
    </w:p>
    <w:p w14:paraId="61FFF0E7" w14:textId="77777777" w:rsidR="0094419C" w:rsidRPr="0091534C" w:rsidRDefault="0094419C" w:rsidP="004F6D0C">
      <w:pPr>
        <w:shd w:val="clear" w:color="auto" w:fill="FFFFFF"/>
        <w:spacing w:after="240" w:line="276" w:lineRule="auto"/>
        <w:jc w:val="both"/>
        <w:rPr>
          <w:rFonts w:asciiTheme="minorHAnsi" w:hAnsiTheme="minorHAnsi"/>
          <w:sz w:val="22"/>
          <w:szCs w:val="22"/>
        </w:rPr>
      </w:pPr>
      <w:r w:rsidRPr="0091534C">
        <w:rPr>
          <w:rFonts w:asciiTheme="minorHAnsi" w:hAnsiTheme="minorHAnsi"/>
          <w:b/>
          <w:sz w:val="22"/>
          <w:szCs w:val="22"/>
        </w:rPr>
        <w:t xml:space="preserve">Articolul 17. </w:t>
      </w:r>
      <w:r w:rsidRPr="0091534C">
        <w:rPr>
          <w:rFonts w:asciiTheme="minorHAnsi" w:hAnsiTheme="minorHAnsi"/>
          <w:sz w:val="22"/>
          <w:szCs w:val="22"/>
        </w:rPr>
        <w:t>În cadrul finalei Concursului, juriul va putea decide să fixeze limite de timp mai mari pentru pledoariile orale, comunicând acest lucru echipelor finaliste înainte de desfă</w:t>
      </w:r>
      <w:r w:rsidR="0091534C" w:rsidRPr="0091534C">
        <w:rPr>
          <w:rFonts w:asciiTheme="minorHAnsi" w:hAnsiTheme="minorHAnsi"/>
          <w:sz w:val="22"/>
          <w:szCs w:val="22"/>
        </w:rPr>
        <w:t>ș</w:t>
      </w:r>
      <w:r w:rsidRPr="0091534C">
        <w:rPr>
          <w:rFonts w:asciiTheme="minorHAnsi" w:hAnsiTheme="minorHAnsi"/>
          <w:sz w:val="22"/>
          <w:szCs w:val="22"/>
        </w:rPr>
        <w:t>urarea finalei.</w:t>
      </w:r>
    </w:p>
    <w:p w14:paraId="32C9B76B" w14:textId="77777777" w:rsidR="00331A53" w:rsidRPr="0091534C" w:rsidRDefault="0094419C" w:rsidP="00331A53">
      <w:pPr>
        <w:shd w:val="clear" w:color="auto" w:fill="FFFFFF"/>
        <w:spacing w:after="240" w:line="276" w:lineRule="auto"/>
        <w:jc w:val="both"/>
        <w:rPr>
          <w:rFonts w:asciiTheme="minorHAnsi" w:hAnsiTheme="minorHAnsi"/>
          <w:sz w:val="22"/>
          <w:szCs w:val="22"/>
        </w:rPr>
      </w:pPr>
      <w:r w:rsidRPr="0091534C">
        <w:rPr>
          <w:rFonts w:asciiTheme="minorHAnsi" w:hAnsiTheme="minorHAnsi"/>
          <w:b/>
          <w:sz w:val="22"/>
          <w:szCs w:val="22"/>
        </w:rPr>
        <w:t xml:space="preserve">Articolul 18. </w:t>
      </w:r>
      <w:r w:rsidRPr="0091534C">
        <w:rPr>
          <w:rFonts w:asciiTheme="minorHAnsi" w:hAnsiTheme="minorHAnsi"/>
          <w:sz w:val="22"/>
          <w:szCs w:val="22"/>
        </w:rPr>
        <w:t>În etapa scrisă, fiecare membru al juriului va putea acorda un punctaj maxim de 100 de puncte/memoriu. Punctajul final al memoriilor scrise va fi alcătuit din media punctajelor acordate de membrii juriului, din care se scad punctele de penalizare stabilite de Organizator, conform articolului 14 de mai sus. În punctajul total al echipei în runda preliminară, ponderea notei memoriilor va fi de 25%.</w:t>
      </w:r>
    </w:p>
    <w:p w14:paraId="7F8E541E" w14:textId="77777777" w:rsidR="0094419C" w:rsidRPr="0091534C" w:rsidRDefault="0094419C" w:rsidP="004F6D0C">
      <w:pPr>
        <w:shd w:val="clear" w:color="auto" w:fill="FFFFFF"/>
        <w:spacing w:after="240" w:line="276" w:lineRule="auto"/>
        <w:jc w:val="both"/>
        <w:rPr>
          <w:rFonts w:asciiTheme="minorHAnsi" w:hAnsiTheme="minorHAnsi"/>
          <w:sz w:val="22"/>
          <w:szCs w:val="22"/>
        </w:rPr>
      </w:pPr>
      <w:r w:rsidRPr="0091534C">
        <w:rPr>
          <w:rFonts w:asciiTheme="minorHAnsi" w:hAnsiTheme="minorHAnsi"/>
          <w:b/>
          <w:sz w:val="22"/>
          <w:szCs w:val="22"/>
        </w:rPr>
        <w:lastRenderedPageBreak/>
        <w:t xml:space="preserve">Articolul 19. </w:t>
      </w:r>
      <w:r w:rsidRPr="0091534C">
        <w:rPr>
          <w:rFonts w:asciiTheme="minorHAnsi" w:hAnsiTheme="minorHAnsi"/>
          <w:sz w:val="22"/>
          <w:szCs w:val="22"/>
        </w:rPr>
        <w:t xml:space="preserve">Pentru etapa orală, fiecare membru al juriului va putea acorda un punctaj maxim de 100 puncte/echipă. Punctajul final va fi alcătuit din media punctajelor acordate de membrii juriului. În punctajul total al echipei în runda preliminară, ponderea notei pentru pledoariile orale va fi de 75%. În runda semifinală </w:t>
      </w:r>
      <w:r w:rsidR="0091534C" w:rsidRPr="0091534C">
        <w:rPr>
          <w:rFonts w:asciiTheme="minorHAnsi" w:hAnsiTheme="minorHAnsi"/>
          <w:sz w:val="22"/>
          <w:szCs w:val="22"/>
        </w:rPr>
        <w:t>ș</w:t>
      </w:r>
      <w:r w:rsidRPr="0091534C">
        <w:rPr>
          <w:rFonts w:asciiTheme="minorHAnsi" w:hAnsiTheme="minorHAnsi"/>
          <w:sz w:val="22"/>
          <w:szCs w:val="22"/>
        </w:rPr>
        <w:t>i în finală, ponderea notei pentru pledoariile orale va fi de 100%.</w:t>
      </w:r>
    </w:p>
    <w:p w14:paraId="123DF159" w14:textId="77777777" w:rsidR="0094419C" w:rsidRPr="0091534C" w:rsidRDefault="0094419C" w:rsidP="004F6D0C">
      <w:pPr>
        <w:shd w:val="clear" w:color="auto" w:fill="FFFFFF"/>
        <w:spacing w:after="240" w:line="276" w:lineRule="auto"/>
        <w:jc w:val="both"/>
        <w:rPr>
          <w:rFonts w:asciiTheme="minorHAnsi" w:hAnsiTheme="minorHAnsi"/>
          <w:sz w:val="22"/>
          <w:szCs w:val="22"/>
        </w:rPr>
      </w:pPr>
      <w:r w:rsidRPr="0091534C">
        <w:rPr>
          <w:rFonts w:asciiTheme="minorHAnsi" w:hAnsiTheme="minorHAnsi"/>
          <w:b/>
          <w:sz w:val="22"/>
          <w:szCs w:val="22"/>
        </w:rPr>
        <w:t xml:space="preserve">Articolul 20. </w:t>
      </w:r>
      <w:r w:rsidRPr="0091534C">
        <w:rPr>
          <w:rFonts w:asciiTheme="minorHAnsi" w:hAnsiTheme="minorHAnsi"/>
          <w:sz w:val="22"/>
          <w:szCs w:val="22"/>
        </w:rPr>
        <w:t>Concursul Argument se va desfă</w:t>
      </w:r>
      <w:r w:rsidR="0091534C" w:rsidRPr="0091534C">
        <w:rPr>
          <w:rFonts w:asciiTheme="minorHAnsi" w:hAnsiTheme="minorHAnsi"/>
          <w:sz w:val="22"/>
          <w:szCs w:val="22"/>
        </w:rPr>
        <w:t>ș</w:t>
      </w:r>
      <w:r w:rsidRPr="0091534C">
        <w:rPr>
          <w:rFonts w:asciiTheme="minorHAnsi" w:hAnsiTheme="minorHAnsi"/>
          <w:sz w:val="22"/>
          <w:szCs w:val="22"/>
        </w:rPr>
        <w:t>ura conform următoarelor etape:</w:t>
      </w:r>
    </w:p>
    <w:p w14:paraId="6D608CEA" w14:textId="77777777" w:rsidR="0094419C" w:rsidRPr="0091534C" w:rsidRDefault="0094419C" w:rsidP="004F6D0C">
      <w:pPr>
        <w:pStyle w:val="ListParagraph"/>
        <w:numPr>
          <w:ilvl w:val="0"/>
          <w:numId w:val="12"/>
        </w:numPr>
        <w:shd w:val="clear" w:color="auto" w:fill="FFFFFF"/>
        <w:spacing w:after="240" w:line="276" w:lineRule="auto"/>
        <w:jc w:val="both"/>
        <w:rPr>
          <w:rFonts w:asciiTheme="minorHAnsi" w:hAnsiTheme="minorHAnsi"/>
          <w:sz w:val="22"/>
          <w:szCs w:val="22"/>
        </w:rPr>
      </w:pPr>
      <w:r w:rsidRPr="0091534C">
        <w:rPr>
          <w:rFonts w:asciiTheme="minorHAnsi" w:hAnsiTheme="minorHAnsi"/>
          <w:sz w:val="22"/>
          <w:szCs w:val="22"/>
        </w:rPr>
        <w:t>Runda de preselec</w:t>
      </w:r>
      <w:r w:rsidR="0091534C" w:rsidRPr="0091534C">
        <w:rPr>
          <w:rFonts w:asciiTheme="minorHAnsi" w:hAnsiTheme="minorHAnsi"/>
          <w:sz w:val="22"/>
          <w:szCs w:val="22"/>
        </w:rPr>
        <w:t>ț</w:t>
      </w:r>
      <w:r w:rsidRPr="0091534C">
        <w:rPr>
          <w:rFonts w:asciiTheme="minorHAnsi" w:hAnsiTheme="minorHAnsi"/>
          <w:sz w:val="22"/>
          <w:szCs w:val="22"/>
        </w:rPr>
        <w:t>ie internă (dacă este cazul) – la nivelul unită</w:t>
      </w:r>
      <w:r w:rsidR="0091534C" w:rsidRPr="0091534C">
        <w:rPr>
          <w:rFonts w:asciiTheme="minorHAnsi" w:hAnsiTheme="minorHAnsi"/>
          <w:sz w:val="22"/>
          <w:szCs w:val="22"/>
        </w:rPr>
        <w:t>ț</w:t>
      </w:r>
      <w:r w:rsidRPr="0091534C">
        <w:rPr>
          <w:rFonts w:asciiTheme="minorHAnsi" w:hAnsiTheme="minorHAnsi"/>
          <w:sz w:val="22"/>
          <w:szCs w:val="22"/>
        </w:rPr>
        <w:t>ii de învă</w:t>
      </w:r>
      <w:r w:rsidR="0091534C" w:rsidRPr="0091534C">
        <w:rPr>
          <w:rFonts w:asciiTheme="minorHAnsi" w:hAnsiTheme="minorHAnsi"/>
          <w:sz w:val="22"/>
          <w:szCs w:val="22"/>
        </w:rPr>
        <w:t>ț</w:t>
      </w:r>
      <w:r w:rsidRPr="0091534C">
        <w:rPr>
          <w:rFonts w:asciiTheme="minorHAnsi" w:hAnsiTheme="minorHAnsi"/>
          <w:sz w:val="22"/>
          <w:szCs w:val="22"/>
        </w:rPr>
        <w:t>ământ de provenien</w:t>
      </w:r>
      <w:r w:rsidR="0091534C" w:rsidRPr="0091534C">
        <w:rPr>
          <w:rFonts w:asciiTheme="minorHAnsi" w:hAnsiTheme="minorHAnsi"/>
          <w:sz w:val="22"/>
          <w:szCs w:val="22"/>
        </w:rPr>
        <w:t>ț</w:t>
      </w:r>
      <w:r w:rsidRPr="0091534C">
        <w:rPr>
          <w:rFonts w:asciiTheme="minorHAnsi" w:hAnsiTheme="minorHAnsi"/>
          <w:sz w:val="22"/>
          <w:szCs w:val="22"/>
        </w:rPr>
        <w:t>ă;</w:t>
      </w:r>
    </w:p>
    <w:p w14:paraId="2C0AE5F2" w14:textId="77777777" w:rsidR="0094419C" w:rsidRPr="0091534C" w:rsidRDefault="0094419C" w:rsidP="004F6D0C">
      <w:pPr>
        <w:pStyle w:val="ListParagraph"/>
        <w:numPr>
          <w:ilvl w:val="0"/>
          <w:numId w:val="12"/>
        </w:numPr>
        <w:shd w:val="clear" w:color="auto" w:fill="FFFFFF"/>
        <w:spacing w:after="240" w:line="276" w:lineRule="auto"/>
        <w:jc w:val="both"/>
        <w:rPr>
          <w:rFonts w:asciiTheme="minorHAnsi" w:hAnsiTheme="minorHAnsi"/>
          <w:sz w:val="22"/>
          <w:szCs w:val="22"/>
        </w:rPr>
      </w:pPr>
      <w:r w:rsidRPr="0091534C">
        <w:rPr>
          <w:rFonts w:asciiTheme="minorHAnsi" w:hAnsiTheme="minorHAnsi"/>
          <w:sz w:val="22"/>
          <w:szCs w:val="22"/>
        </w:rPr>
        <w:t>Runda preliminară – în incinta Facultă</w:t>
      </w:r>
      <w:r w:rsidR="0091534C" w:rsidRPr="0091534C">
        <w:rPr>
          <w:rFonts w:asciiTheme="minorHAnsi" w:hAnsiTheme="minorHAnsi"/>
          <w:sz w:val="22"/>
          <w:szCs w:val="22"/>
        </w:rPr>
        <w:t>ț</w:t>
      </w:r>
      <w:r w:rsidRPr="0091534C">
        <w:rPr>
          <w:rFonts w:asciiTheme="minorHAnsi" w:hAnsiTheme="minorHAnsi"/>
          <w:sz w:val="22"/>
          <w:szCs w:val="22"/>
        </w:rPr>
        <w:t>ii de Drept din cadrul Universită</w:t>
      </w:r>
      <w:r w:rsidR="0091534C" w:rsidRPr="0091534C">
        <w:rPr>
          <w:rFonts w:asciiTheme="minorHAnsi" w:hAnsiTheme="minorHAnsi"/>
          <w:sz w:val="22"/>
          <w:szCs w:val="22"/>
        </w:rPr>
        <w:t>ț</w:t>
      </w:r>
      <w:r w:rsidRPr="0091534C">
        <w:rPr>
          <w:rFonts w:asciiTheme="minorHAnsi" w:hAnsiTheme="minorHAnsi"/>
          <w:sz w:val="22"/>
          <w:szCs w:val="22"/>
        </w:rPr>
        <w:t>ii de Vest din Timi</w:t>
      </w:r>
      <w:r w:rsidR="0091534C" w:rsidRPr="0091534C">
        <w:rPr>
          <w:rFonts w:asciiTheme="minorHAnsi" w:hAnsiTheme="minorHAnsi"/>
          <w:sz w:val="22"/>
          <w:szCs w:val="22"/>
        </w:rPr>
        <w:t>ș</w:t>
      </w:r>
      <w:r w:rsidRPr="0091534C">
        <w:rPr>
          <w:rFonts w:asciiTheme="minorHAnsi" w:hAnsiTheme="minorHAnsi"/>
          <w:sz w:val="22"/>
          <w:szCs w:val="22"/>
        </w:rPr>
        <w:t>oara; această rundă va cuprinde toate echipele rămase în Concurs după eventuala desfă</w:t>
      </w:r>
      <w:r w:rsidR="0091534C" w:rsidRPr="0091534C">
        <w:rPr>
          <w:rFonts w:asciiTheme="minorHAnsi" w:hAnsiTheme="minorHAnsi"/>
          <w:sz w:val="22"/>
          <w:szCs w:val="22"/>
        </w:rPr>
        <w:t>ș</w:t>
      </w:r>
      <w:r w:rsidRPr="0091534C">
        <w:rPr>
          <w:rFonts w:asciiTheme="minorHAnsi" w:hAnsiTheme="minorHAnsi"/>
          <w:sz w:val="22"/>
          <w:szCs w:val="22"/>
        </w:rPr>
        <w:t>urare a rundei de preselec</w:t>
      </w:r>
      <w:r w:rsidR="0091534C" w:rsidRPr="0091534C">
        <w:rPr>
          <w:rFonts w:asciiTheme="minorHAnsi" w:hAnsiTheme="minorHAnsi"/>
          <w:sz w:val="22"/>
          <w:szCs w:val="22"/>
        </w:rPr>
        <w:t>ț</w:t>
      </w:r>
      <w:r w:rsidRPr="0091534C">
        <w:rPr>
          <w:rFonts w:asciiTheme="minorHAnsi" w:hAnsiTheme="minorHAnsi"/>
          <w:sz w:val="22"/>
          <w:szCs w:val="22"/>
        </w:rPr>
        <w:t xml:space="preserve">ie internă </w:t>
      </w:r>
      <w:r w:rsidR="0091534C" w:rsidRPr="0091534C">
        <w:rPr>
          <w:rFonts w:asciiTheme="minorHAnsi" w:hAnsiTheme="minorHAnsi"/>
          <w:sz w:val="22"/>
          <w:szCs w:val="22"/>
        </w:rPr>
        <w:t>ș</w:t>
      </w:r>
      <w:r w:rsidRPr="0091534C">
        <w:rPr>
          <w:rFonts w:asciiTheme="minorHAnsi" w:hAnsiTheme="minorHAnsi"/>
          <w:sz w:val="22"/>
          <w:szCs w:val="22"/>
        </w:rPr>
        <w:t xml:space="preserve">i va include etapa scrisă </w:t>
      </w:r>
      <w:r w:rsidR="0091534C" w:rsidRPr="0091534C">
        <w:rPr>
          <w:rFonts w:asciiTheme="minorHAnsi" w:hAnsiTheme="minorHAnsi"/>
          <w:sz w:val="22"/>
          <w:szCs w:val="22"/>
        </w:rPr>
        <w:t>ș</w:t>
      </w:r>
      <w:r w:rsidRPr="0091534C">
        <w:rPr>
          <w:rFonts w:asciiTheme="minorHAnsi" w:hAnsiTheme="minorHAnsi"/>
          <w:sz w:val="22"/>
          <w:szCs w:val="22"/>
        </w:rPr>
        <w:t>i etapa orală;</w:t>
      </w:r>
    </w:p>
    <w:p w14:paraId="39242EFC" w14:textId="77777777" w:rsidR="0094419C" w:rsidRPr="0091534C" w:rsidRDefault="0094419C" w:rsidP="004F6D0C">
      <w:pPr>
        <w:pStyle w:val="ListParagraph"/>
        <w:numPr>
          <w:ilvl w:val="0"/>
          <w:numId w:val="12"/>
        </w:numPr>
        <w:shd w:val="clear" w:color="auto" w:fill="FFFFFF"/>
        <w:spacing w:after="240" w:line="276" w:lineRule="auto"/>
        <w:jc w:val="both"/>
        <w:rPr>
          <w:rFonts w:asciiTheme="minorHAnsi" w:hAnsiTheme="minorHAnsi"/>
          <w:sz w:val="22"/>
          <w:szCs w:val="22"/>
        </w:rPr>
      </w:pPr>
      <w:r w:rsidRPr="0091534C">
        <w:rPr>
          <w:rFonts w:asciiTheme="minorHAnsi" w:hAnsiTheme="minorHAnsi"/>
          <w:sz w:val="22"/>
          <w:szCs w:val="22"/>
        </w:rPr>
        <w:t xml:space="preserve">Runda semifinală – în incinta </w:t>
      </w:r>
      <w:r w:rsidR="00ED3BE1" w:rsidRPr="0091534C">
        <w:rPr>
          <w:rFonts w:asciiTheme="minorHAnsi" w:hAnsiTheme="minorHAnsi"/>
          <w:sz w:val="22"/>
          <w:szCs w:val="22"/>
        </w:rPr>
        <w:t>Cur</w:t>
      </w:r>
      <w:r w:rsidR="0091534C" w:rsidRPr="0091534C">
        <w:rPr>
          <w:rFonts w:asciiTheme="minorHAnsi" w:hAnsiTheme="minorHAnsi"/>
          <w:sz w:val="22"/>
          <w:szCs w:val="22"/>
        </w:rPr>
        <w:t>ț</w:t>
      </w:r>
      <w:r w:rsidR="00ED3BE1" w:rsidRPr="0091534C">
        <w:rPr>
          <w:rFonts w:asciiTheme="minorHAnsi" w:hAnsiTheme="minorHAnsi"/>
          <w:sz w:val="22"/>
          <w:szCs w:val="22"/>
        </w:rPr>
        <w:t>ii de Apel din Timi</w:t>
      </w:r>
      <w:r w:rsidR="0091534C" w:rsidRPr="0091534C">
        <w:rPr>
          <w:rFonts w:asciiTheme="minorHAnsi" w:hAnsiTheme="minorHAnsi"/>
          <w:sz w:val="22"/>
          <w:szCs w:val="22"/>
        </w:rPr>
        <w:t>ș</w:t>
      </w:r>
      <w:r w:rsidR="00ED3BE1" w:rsidRPr="0091534C">
        <w:rPr>
          <w:rFonts w:asciiTheme="minorHAnsi" w:hAnsiTheme="minorHAnsi"/>
          <w:sz w:val="22"/>
          <w:szCs w:val="22"/>
        </w:rPr>
        <w:t>oara</w:t>
      </w:r>
      <w:r w:rsidRPr="0091534C">
        <w:rPr>
          <w:rFonts w:asciiTheme="minorHAnsi" w:hAnsiTheme="minorHAnsi"/>
          <w:sz w:val="22"/>
          <w:szCs w:val="22"/>
        </w:rPr>
        <w:t>; această rundă va cuprinde un număr de 8 sau 4 echipe, în func</w:t>
      </w:r>
      <w:r w:rsidR="0091534C" w:rsidRPr="0091534C">
        <w:rPr>
          <w:rFonts w:asciiTheme="minorHAnsi" w:hAnsiTheme="minorHAnsi"/>
          <w:sz w:val="22"/>
          <w:szCs w:val="22"/>
        </w:rPr>
        <w:t>ț</w:t>
      </w:r>
      <w:r w:rsidRPr="0091534C">
        <w:rPr>
          <w:rFonts w:asciiTheme="minorHAnsi" w:hAnsiTheme="minorHAnsi"/>
          <w:sz w:val="22"/>
          <w:szCs w:val="22"/>
        </w:rPr>
        <w:t>ie de numărul total de echipe înscrise în Concurs; numărul echipelor din runda semifinală va fi anun</w:t>
      </w:r>
      <w:r w:rsidR="0091534C" w:rsidRPr="0091534C">
        <w:rPr>
          <w:rFonts w:asciiTheme="minorHAnsi" w:hAnsiTheme="minorHAnsi"/>
          <w:sz w:val="22"/>
          <w:szCs w:val="22"/>
        </w:rPr>
        <w:t>ț</w:t>
      </w:r>
      <w:r w:rsidRPr="0091534C">
        <w:rPr>
          <w:rFonts w:asciiTheme="minorHAnsi" w:hAnsiTheme="minorHAnsi"/>
          <w:sz w:val="22"/>
          <w:szCs w:val="22"/>
        </w:rPr>
        <w:t>at de Organizator după termenul-limită de depunere a memoriilor scrise;</w:t>
      </w:r>
    </w:p>
    <w:p w14:paraId="3C2B4A9F" w14:textId="77777777" w:rsidR="0094419C" w:rsidRPr="0091534C" w:rsidRDefault="0094419C" w:rsidP="004F6D0C">
      <w:pPr>
        <w:pStyle w:val="ListParagraph"/>
        <w:numPr>
          <w:ilvl w:val="0"/>
          <w:numId w:val="12"/>
        </w:numPr>
        <w:shd w:val="clear" w:color="auto" w:fill="FFFFFF"/>
        <w:spacing w:after="240" w:line="276" w:lineRule="auto"/>
        <w:jc w:val="both"/>
        <w:rPr>
          <w:rFonts w:asciiTheme="minorHAnsi" w:hAnsiTheme="minorHAnsi"/>
          <w:sz w:val="22"/>
          <w:szCs w:val="22"/>
        </w:rPr>
      </w:pPr>
      <w:r w:rsidRPr="0091534C">
        <w:rPr>
          <w:rFonts w:asciiTheme="minorHAnsi" w:hAnsiTheme="minorHAnsi"/>
          <w:sz w:val="22"/>
          <w:szCs w:val="22"/>
        </w:rPr>
        <w:t>Finala – în incinta Cur</w:t>
      </w:r>
      <w:r w:rsidR="0091534C" w:rsidRPr="0091534C">
        <w:rPr>
          <w:rFonts w:asciiTheme="minorHAnsi" w:hAnsiTheme="minorHAnsi"/>
          <w:sz w:val="22"/>
          <w:szCs w:val="22"/>
        </w:rPr>
        <w:t>ț</w:t>
      </w:r>
      <w:r w:rsidRPr="0091534C">
        <w:rPr>
          <w:rFonts w:asciiTheme="minorHAnsi" w:hAnsiTheme="minorHAnsi"/>
          <w:sz w:val="22"/>
          <w:szCs w:val="22"/>
        </w:rPr>
        <w:t>ii de Apel din Timi</w:t>
      </w:r>
      <w:r w:rsidR="0091534C" w:rsidRPr="0091534C">
        <w:rPr>
          <w:rFonts w:asciiTheme="minorHAnsi" w:hAnsiTheme="minorHAnsi"/>
          <w:sz w:val="22"/>
          <w:szCs w:val="22"/>
        </w:rPr>
        <w:t>ș</w:t>
      </w:r>
      <w:r w:rsidRPr="0091534C">
        <w:rPr>
          <w:rFonts w:asciiTheme="minorHAnsi" w:hAnsiTheme="minorHAnsi"/>
          <w:sz w:val="22"/>
          <w:szCs w:val="22"/>
        </w:rPr>
        <w:t xml:space="preserve">oara; această rundă va cuprinde </w:t>
      </w:r>
      <w:r w:rsidR="00331A53" w:rsidRPr="0091534C">
        <w:rPr>
          <w:rFonts w:asciiTheme="minorHAnsi" w:hAnsiTheme="minorHAnsi"/>
          <w:sz w:val="22"/>
          <w:szCs w:val="22"/>
        </w:rPr>
        <w:t xml:space="preserve">cele </w:t>
      </w:r>
      <w:r w:rsidRPr="0091534C">
        <w:rPr>
          <w:rFonts w:asciiTheme="minorHAnsi" w:hAnsiTheme="minorHAnsi"/>
          <w:sz w:val="22"/>
          <w:szCs w:val="22"/>
        </w:rPr>
        <w:t>două echipe declarate finaliste în urma rundei semifinale.</w:t>
      </w:r>
    </w:p>
    <w:p w14:paraId="63DA7DC4" w14:textId="77777777" w:rsidR="0094419C" w:rsidRPr="0091534C" w:rsidRDefault="0094419C" w:rsidP="004F6D0C">
      <w:pPr>
        <w:shd w:val="clear" w:color="auto" w:fill="FFFFFF"/>
        <w:spacing w:after="240" w:line="276" w:lineRule="auto"/>
        <w:jc w:val="both"/>
        <w:rPr>
          <w:rFonts w:asciiTheme="minorHAnsi" w:hAnsiTheme="minorHAnsi"/>
          <w:sz w:val="22"/>
          <w:szCs w:val="22"/>
        </w:rPr>
      </w:pPr>
      <w:r w:rsidRPr="0091534C">
        <w:rPr>
          <w:rFonts w:asciiTheme="minorHAnsi" w:hAnsiTheme="minorHAnsi"/>
          <w:b/>
          <w:sz w:val="22"/>
          <w:szCs w:val="22"/>
        </w:rPr>
        <w:t xml:space="preserve">Articolul 21. </w:t>
      </w:r>
      <w:r w:rsidRPr="0091534C">
        <w:rPr>
          <w:rFonts w:asciiTheme="minorHAnsi" w:hAnsiTheme="minorHAnsi"/>
          <w:sz w:val="22"/>
          <w:szCs w:val="22"/>
        </w:rPr>
        <w:t xml:space="preserve">Premiile vor fi stabilite de către Organizator </w:t>
      </w:r>
      <w:r w:rsidR="0091534C" w:rsidRPr="0091534C">
        <w:rPr>
          <w:rFonts w:asciiTheme="minorHAnsi" w:hAnsiTheme="minorHAnsi"/>
          <w:sz w:val="22"/>
          <w:szCs w:val="22"/>
        </w:rPr>
        <w:t>ș</w:t>
      </w:r>
      <w:r w:rsidRPr="0091534C">
        <w:rPr>
          <w:rFonts w:asciiTheme="minorHAnsi" w:hAnsiTheme="minorHAnsi"/>
          <w:sz w:val="22"/>
          <w:szCs w:val="22"/>
        </w:rPr>
        <w:t>i anun</w:t>
      </w:r>
      <w:r w:rsidR="0091534C" w:rsidRPr="0091534C">
        <w:rPr>
          <w:rFonts w:asciiTheme="minorHAnsi" w:hAnsiTheme="minorHAnsi"/>
          <w:sz w:val="22"/>
          <w:szCs w:val="22"/>
        </w:rPr>
        <w:t>ț</w:t>
      </w:r>
      <w:r w:rsidRPr="0091534C">
        <w:rPr>
          <w:rFonts w:asciiTheme="minorHAnsi" w:hAnsiTheme="minorHAnsi"/>
          <w:sz w:val="22"/>
          <w:szCs w:val="22"/>
        </w:rPr>
        <w:t>ate împreună cu calendarul Concursului. Se vor acorda următoarele premii:</w:t>
      </w:r>
    </w:p>
    <w:p w14:paraId="5017B765" w14:textId="77777777" w:rsidR="0094419C" w:rsidRPr="0091534C" w:rsidRDefault="008F36EF" w:rsidP="004F6D0C">
      <w:pPr>
        <w:pStyle w:val="ListParagraph"/>
        <w:numPr>
          <w:ilvl w:val="0"/>
          <w:numId w:val="12"/>
        </w:numPr>
        <w:shd w:val="clear" w:color="auto" w:fill="FFFFFF"/>
        <w:spacing w:after="240" w:line="276" w:lineRule="auto"/>
        <w:jc w:val="both"/>
        <w:rPr>
          <w:rFonts w:asciiTheme="minorHAnsi" w:hAnsiTheme="minorHAnsi"/>
          <w:sz w:val="22"/>
          <w:szCs w:val="22"/>
        </w:rPr>
      </w:pPr>
      <w:r w:rsidRPr="0091534C">
        <w:rPr>
          <w:rFonts w:asciiTheme="minorHAnsi" w:hAnsiTheme="minorHAnsi"/>
          <w:sz w:val="22"/>
          <w:szCs w:val="22"/>
        </w:rPr>
        <w:t>Premiul I</w:t>
      </w:r>
      <w:r w:rsidR="0094419C" w:rsidRPr="0091534C">
        <w:rPr>
          <w:rFonts w:asciiTheme="minorHAnsi" w:hAnsiTheme="minorHAnsi"/>
          <w:sz w:val="22"/>
          <w:szCs w:val="22"/>
        </w:rPr>
        <w:t xml:space="preserve"> – echipa câ</w:t>
      </w:r>
      <w:r w:rsidR="0091534C" w:rsidRPr="0091534C">
        <w:rPr>
          <w:rFonts w:asciiTheme="minorHAnsi" w:hAnsiTheme="minorHAnsi"/>
          <w:sz w:val="22"/>
          <w:szCs w:val="22"/>
        </w:rPr>
        <w:t>ș</w:t>
      </w:r>
      <w:r w:rsidR="0094419C" w:rsidRPr="0091534C">
        <w:rPr>
          <w:rFonts w:asciiTheme="minorHAnsi" w:hAnsiTheme="minorHAnsi"/>
          <w:sz w:val="22"/>
          <w:szCs w:val="22"/>
        </w:rPr>
        <w:t>tigătoare a finalei;</w:t>
      </w:r>
    </w:p>
    <w:p w14:paraId="38E38CD0" w14:textId="77777777" w:rsidR="0094419C" w:rsidRPr="0091534C" w:rsidRDefault="008F36EF" w:rsidP="004F6D0C">
      <w:pPr>
        <w:pStyle w:val="ListParagraph"/>
        <w:numPr>
          <w:ilvl w:val="0"/>
          <w:numId w:val="12"/>
        </w:numPr>
        <w:shd w:val="clear" w:color="auto" w:fill="FFFFFF"/>
        <w:spacing w:after="240" w:line="276" w:lineRule="auto"/>
        <w:jc w:val="both"/>
        <w:rPr>
          <w:rFonts w:asciiTheme="minorHAnsi" w:hAnsiTheme="minorHAnsi"/>
          <w:sz w:val="22"/>
          <w:szCs w:val="22"/>
        </w:rPr>
      </w:pPr>
      <w:r w:rsidRPr="0091534C">
        <w:rPr>
          <w:rFonts w:asciiTheme="minorHAnsi" w:hAnsiTheme="minorHAnsi"/>
          <w:sz w:val="22"/>
          <w:szCs w:val="22"/>
        </w:rPr>
        <w:t>Premiul II</w:t>
      </w:r>
      <w:r w:rsidR="0094419C" w:rsidRPr="0091534C">
        <w:rPr>
          <w:rFonts w:asciiTheme="minorHAnsi" w:hAnsiTheme="minorHAnsi"/>
          <w:sz w:val="22"/>
          <w:szCs w:val="22"/>
        </w:rPr>
        <w:t xml:space="preserve"> – echipa calificată în finală, care nu a câ</w:t>
      </w:r>
      <w:r w:rsidR="0091534C" w:rsidRPr="0091534C">
        <w:rPr>
          <w:rFonts w:asciiTheme="minorHAnsi" w:hAnsiTheme="minorHAnsi"/>
          <w:sz w:val="22"/>
          <w:szCs w:val="22"/>
        </w:rPr>
        <w:t>ș</w:t>
      </w:r>
      <w:r w:rsidR="0094419C" w:rsidRPr="0091534C">
        <w:rPr>
          <w:rFonts w:asciiTheme="minorHAnsi" w:hAnsiTheme="minorHAnsi"/>
          <w:sz w:val="22"/>
          <w:szCs w:val="22"/>
        </w:rPr>
        <w:t>tigat finala;</w:t>
      </w:r>
    </w:p>
    <w:p w14:paraId="0C9DC95A" w14:textId="77777777" w:rsidR="0094419C" w:rsidRPr="0091534C" w:rsidRDefault="008F36EF" w:rsidP="004F6D0C">
      <w:pPr>
        <w:pStyle w:val="ListParagraph"/>
        <w:numPr>
          <w:ilvl w:val="0"/>
          <w:numId w:val="12"/>
        </w:numPr>
        <w:shd w:val="clear" w:color="auto" w:fill="FFFFFF"/>
        <w:spacing w:after="240" w:line="276" w:lineRule="auto"/>
        <w:jc w:val="both"/>
        <w:rPr>
          <w:rFonts w:asciiTheme="minorHAnsi" w:hAnsiTheme="minorHAnsi"/>
          <w:sz w:val="22"/>
          <w:szCs w:val="22"/>
        </w:rPr>
      </w:pPr>
      <w:r w:rsidRPr="0091534C">
        <w:rPr>
          <w:rFonts w:asciiTheme="minorHAnsi" w:hAnsiTheme="minorHAnsi"/>
          <w:sz w:val="22"/>
          <w:szCs w:val="22"/>
        </w:rPr>
        <w:t>Premiul III</w:t>
      </w:r>
      <w:r w:rsidR="0094419C" w:rsidRPr="0091534C">
        <w:rPr>
          <w:rFonts w:asciiTheme="minorHAnsi" w:hAnsiTheme="minorHAnsi"/>
          <w:sz w:val="22"/>
          <w:szCs w:val="22"/>
        </w:rPr>
        <w:t xml:space="preserve"> – o echipă desemnată în urma rundei preliminare, care nu a participat la finală;</w:t>
      </w:r>
    </w:p>
    <w:p w14:paraId="1C42479B" w14:textId="77777777" w:rsidR="0094419C" w:rsidRPr="0091534C" w:rsidRDefault="0094419C" w:rsidP="004F6D0C">
      <w:pPr>
        <w:pStyle w:val="ListParagraph"/>
        <w:numPr>
          <w:ilvl w:val="0"/>
          <w:numId w:val="12"/>
        </w:numPr>
        <w:shd w:val="clear" w:color="auto" w:fill="FFFFFF"/>
        <w:spacing w:after="240" w:line="276" w:lineRule="auto"/>
        <w:jc w:val="both"/>
        <w:rPr>
          <w:rFonts w:asciiTheme="minorHAnsi" w:hAnsiTheme="minorHAnsi"/>
          <w:sz w:val="22"/>
          <w:szCs w:val="22"/>
        </w:rPr>
      </w:pPr>
      <w:r w:rsidRPr="0091534C">
        <w:rPr>
          <w:rFonts w:asciiTheme="minorHAnsi" w:hAnsiTheme="minorHAnsi"/>
          <w:sz w:val="22"/>
          <w:szCs w:val="22"/>
        </w:rPr>
        <w:t>Premiul pentru cel mai bun memoriu scris;</w:t>
      </w:r>
    </w:p>
    <w:p w14:paraId="35C1CAD8" w14:textId="77777777" w:rsidR="0094419C" w:rsidRPr="0091534C" w:rsidRDefault="0094419C" w:rsidP="004F6D0C">
      <w:pPr>
        <w:pStyle w:val="ListParagraph"/>
        <w:numPr>
          <w:ilvl w:val="0"/>
          <w:numId w:val="12"/>
        </w:numPr>
        <w:shd w:val="clear" w:color="auto" w:fill="FFFFFF"/>
        <w:spacing w:after="240" w:line="276" w:lineRule="auto"/>
        <w:jc w:val="both"/>
        <w:rPr>
          <w:rFonts w:asciiTheme="minorHAnsi" w:hAnsiTheme="minorHAnsi"/>
          <w:sz w:val="22"/>
          <w:szCs w:val="22"/>
        </w:rPr>
      </w:pPr>
      <w:r w:rsidRPr="0091534C">
        <w:rPr>
          <w:rFonts w:asciiTheme="minorHAnsi" w:hAnsiTheme="minorHAnsi"/>
          <w:sz w:val="22"/>
          <w:szCs w:val="22"/>
        </w:rPr>
        <w:t>Premiul pentru cel mai bun pledant din finală;</w:t>
      </w:r>
    </w:p>
    <w:p w14:paraId="668F8986" w14:textId="77777777" w:rsidR="0094419C" w:rsidRPr="0091534C" w:rsidRDefault="0094419C" w:rsidP="004F6D0C">
      <w:pPr>
        <w:pStyle w:val="ListParagraph"/>
        <w:numPr>
          <w:ilvl w:val="0"/>
          <w:numId w:val="12"/>
        </w:numPr>
        <w:shd w:val="clear" w:color="auto" w:fill="FFFFFF"/>
        <w:spacing w:after="240" w:line="276" w:lineRule="auto"/>
        <w:jc w:val="both"/>
        <w:rPr>
          <w:rFonts w:asciiTheme="minorHAnsi" w:hAnsiTheme="minorHAnsi"/>
          <w:sz w:val="22"/>
          <w:szCs w:val="22"/>
        </w:rPr>
      </w:pPr>
      <w:r w:rsidRPr="0091534C">
        <w:rPr>
          <w:rFonts w:asciiTheme="minorHAnsi" w:hAnsiTheme="minorHAnsi"/>
          <w:sz w:val="22"/>
          <w:szCs w:val="22"/>
        </w:rPr>
        <w:t>Premiul pentru cel mai bun pledant din runda preliminară.</w:t>
      </w:r>
    </w:p>
    <w:p w14:paraId="2B9BB757" w14:textId="351502CF" w:rsidR="00331A53" w:rsidRPr="0091534C" w:rsidRDefault="008F36EF" w:rsidP="004F6D0C">
      <w:pPr>
        <w:shd w:val="clear" w:color="auto" w:fill="FFFFFF"/>
        <w:spacing w:after="240" w:line="276" w:lineRule="auto"/>
        <w:jc w:val="both"/>
        <w:rPr>
          <w:rFonts w:asciiTheme="minorHAnsi" w:hAnsiTheme="minorHAnsi"/>
          <w:color w:val="222222"/>
          <w:sz w:val="22"/>
          <w:szCs w:val="22"/>
        </w:rPr>
      </w:pPr>
      <w:r w:rsidRPr="0091534C">
        <w:rPr>
          <w:rFonts w:asciiTheme="minorHAnsi" w:hAnsiTheme="minorHAnsi" w:cstheme="minorHAnsi"/>
          <w:color w:val="222222"/>
          <w:sz w:val="22"/>
          <w:szCs w:val="22"/>
        </w:rPr>
        <w:t>Câ</w:t>
      </w:r>
      <w:r w:rsidR="0091534C" w:rsidRPr="0091534C">
        <w:rPr>
          <w:rFonts w:asciiTheme="minorHAnsi" w:hAnsiTheme="minorHAnsi" w:cstheme="minorHAnsi"/>
          <w:color w:val="222222"/>
          <w:sz w:val="22"/>
          <w:szCs w:val="22"/>
        </w:rPr>
        <w:t>ș</w:t>
      </w:r>
      <w:r w:rsidRPr="0091534C">
        <w:rPr>
          <w:rFonts w:asciiTheme="minorHAnsi" w:hAnsiTheme="minorHAnsi" w:cstheme="minorHAnsi"/>
          <w:color w:val="222222"/>
          <w:sz w:val="22"/>
          <w:szCs w:val="22"/>
        </w:rPr>
        <w:t>tigătorii Premiului I (echipa câ</w:t>
      </w:r>
      <w:r w:rsidR="0091534C" w:rsidRPr="0091534C">
        <w:rPr>
          <w:rFonts w:asciiTheme="minorHAnsi" w:hAnsiTheme="minorHAnsi" w:cstheme="minorHAnsi"/>
          <w:color w:val="222222"/>
          <w:sz w:val="22"/>
          <w:szCs w:val="22"/>
        </w:rPr>
        <w:t>ș</w:t>
      </w:r>
      <w:r w:rsidRPr="0091534C">
        <w:rPr>
          <w:rFonts w:asciiTheme="minorHAnsi" w:hAnsiTheme="minorHAnsi" w:cstheme="minorHAnsi"/>
          <w:color w:val="222222"/>
          <w:sz w:val="22"/>
          <w:szCs w:val="22"/>
        </w:rPr>
        <w:t xml:space="preserve">tigătoare a finalei) </w:t>
      </w:r>
      <w:r w:rsidR="0091534C" w:rsidRPr="0091534C">
        <w:rPr>
          <w:rFonts w:asciiTheme="minorHAnsi" w:hAnsiTheme="minorHAnsi" w:cstheme="minorHAnsi"/>
          <w:color w:val="222222"/>
          <w:sz w:val="22"/>
          <w:szCs w:val="22"/>
        </w:rPr>
        <w:t>ș</w:t>
      </w:r>
      <w:r w:rsidRPr="0091534C">
        <w:rPr>
          <w:rFonts w:asciiTheme="minorHAnsi" w:hAnsiTheme="minorHAnsi" w:cstheme="minorHAnsi"/>
          <w:color w:val="222222"/>
          <w:sz w:val="22"/>
          <w:szCs w:val="22"/>
        </w:rPr>
        <w:t xml:space="preserve">i </w:t>
      </w:r>
      <w:r w:rsidR="002A1A57" w:rsidRPr="0091534C">
        <w:rPr>
          <w:rFonts w:asciiTheme="minorHAnsi" w:hAnsiTheme="minorHAnsi" w:cstheme="minorHAnsi"/>
          <w:color w:val="222222"/>
          <w:sz w:val="22"/>
          <w:szCs w:val="22"/>
        </w:rPr>
        <w:t>câ</w:t>
      </w:r>
      <w:r w:rsidR="0091534C" w:rsidRPr="0091534C">
        <w:rPr>
          <w:rFonts w:asciiTheme="minorHAnsi" w:hAnsiTheme="minorHAnsi" w:cstheme="minorHAnsi"/>
          <w:color w:val="222222"/>
          <w:sz w:val="22"/>
          <w:szCs w:val="22"/>
        </w:rPr>
        <w:t>ș</w:t>
      </w:r>
      <w:r w:rsidR="002A1A57" w:rsidRPr="0091534C">
        <w:rPr>
          <w:rFonts w:asciiTheme="minorHAnsi" w:hAnsiTheme="minorHAnsi" w:cstheme="minorHAnsi"/>
          <w:color w:val="222222"/>
          <w:sz w:val="22"/>
          <w:szCs w:val="22"/>
        </w:rPr>
        <w:t>tigătorul</w:t>
      </w:r>
      <w:r w:rsidRPr="0091534C">
        <w:rPr>
          <w:rFonts w:asciiTheme="minorHAnsi" w:hAnsiTheme="minorHAnsi" w:cstheme="minorHAnsi"/>
          <w:color w:val="222222"/>
          <w:sz w:val="22"/>
          <w:szCs w:val="22"/>
        </w:rPr>
        <w:t xml:space="preserve"> Premiului pentru cel mai bun pl</w:t>
      </w:r>
      <w:r w:rsidR="001E5CFC" w:rsidRPr="0091534C">
        <w:rPr>
          <w:rFonts w:asciiTheme="minorHAnsi" w:hAnsiTheme="minorHAnsi" w:cstheme="minorHAnsi"/>
          <w:color w:val="222222"/>
          <w:sz w:val="22"/>
          <w:szCs w:val="22"/>
        </w:rPr>
        <w:t>edant din finală, în edi</w:t>
      </w:r>
      <w:r w:rsidR="0091534C" w:rsidRPr="0091534C">
        <w:rPr>
          <w:rFonts w:asciiTheme="minorHAnsi" w:hAnsiTheme="minorHAnsi" w:cstheme="minorHAnsi"/>
          <w:color w:val="222222"/>
          <w:sz w:val="22"/>
          <w:szCs w:val="22"/>
        </w:rPr>
        <w:t>ț</w:t>
      </w:r>
      <w:r w:rsidR="001E5CFC" w:rsidRPr="0091534C">
        <w:rPr>
          <w:rFonts w:asciiTheme="minorHAnsi" w:hAnsiTheme="minorHAnsi" w:cstheme="minorHAnsi"/>
          <w:color w:val="222222"/>
          <w:sz w:val="22"/>
          <w:szCs w:val="22"/>
        </w:rPr>
        <w:t>ia 202</w:t>
      </w:r>
      <w:r w:rsidR="00FB540F">
        <w:rPr>
          <w:rFonts w:asciiTheme="minorHAnsi" w:hAnsiTheme="minorHAnsi" w:cstheme="minorHAnsi"/>
          <w:color w:val="222222"/>
          <w:sz w:val="22"/>
          <w:szCs w:val="22"/>
        </w:rPr>
        <w:t>1</w:t>
      </w:r>
      <w:r w:rsidRPr="0091534C">
        <w:rPr>
          <w:rFonts w:asciiTheme="minorHAnsi" w:hAnsiTheme="minorHAnsi" w:cstheme="minorHAnsi"/>
          <w:color w:val="222222"/>
          <w:sz w:val="22"/>
          <w:szCs w:val="22"/>
        </w:rPr>
        <w:t xml:space="preserve"> a Concursului, vor </w:t>
      </w:r>
      <w:r w:rsidR="002A1A57" w:rsidRPr="0091534C">
        <w:rPr>
          <w:rFonts w:asciiTheme="minorHAnsi" w:hAnsiTheme="minorHAnsi" w:cstheme="minorHAnsi"/>
          <w:color w:val="222222"/>
          <w:sz w:val="22"/>
          <w:szCs w:val="22"/>
        </w:rPr>
        <w:t xml:space="preserve">putea </w:t>
      </w:r>
      <w:r w:rsidRPr="0091534C">
        <w:rPr>
          <w:rFonts w:asciiTheme="minorHAnsi" w:hAnsiTheme="minorHAnsi" w:cstheme="minorHAnsi"/>
          <w:color w:val="222222"/>
          <w:sz w:val="22"/>
          <w:szCs w:val="22"/>
        </w:rPr>
        <w:t>fi admi</w:t>
      </w:r>
      <w:r w:rsidR="0091534C" w:rsidRPr="0091534C">
        <w:rPr>
          <w:rFonts w:asciiTheme="minorHAnsi" w:hAnsiTheme="minorHAnsi" w:cstheme="minorHAnsi"/>
          <w:color w:val="222222"/>
          <w:sz w:val="22"/>
          <w:szCs w:val="22"/>
        </w:rPr>
        <w:t>ș</w:t>
      </w:r>
      <w:r w:rsidRPr="0091534C">
        <w:rPr>
          <w:rFonts w:asciiTheme="minorHAnsi" w:hAnsiTheme="minorHAnsi" w:cstheme="minorHAnsi"/>
          <w:color w:val="222222"/>
          <w:sz w:val="22"/>
          <w:szCs w:val="22"/>
        </w:rPr>
        <w:t>i</w:t>
      </w:r>
      <w:r w:rsidR="006F6EE0">
        <w:rPr>
          <w:rFonts w:asciiTheme="minorHAnsi" w:hAnsiTheme="minorHAnsi" w:cstheme="minorHAnsi"/>
          <w:color w:val="222222"/>
          <w:sz w:val="22"/>
          <w:szCs w:val="22"/>
        </w:rPr>
        <w:t>, la cerere,</w:t>
      </w:r>
      <w:r w:rsidRPr="0091534C">
        <w:rPr>
          <w:rFonts w:asciiTheme="minorHAnsi" w:hAnsiTheme="minorHAnsi" w:cstheme="minorHAnsi"/>
          <w:color w:val="222222"/>
          <w:sz w:val="22"/>
          <w:szCs w:val="22"/>
        </w:rPr>
        <w:t xml:space="preserve"> pe </w:t>
      </w:r>
      <w:r w:rsidR="002A1A57" w:rsidRPr="0091534C">
        <w:rPr>
          <w:rFonts w:asciiTheme="minorHAnsi" w:hAnsiTheme="minorHAnsi" w:cstheme="minorHAnsi"/>
          <w:color w:val="222222"/>
          <w:sz w:val="22"/>
          <w:szCs w:val="22"/>
        </w:rPr>
        <w:t xml:space="preserve">un </w:t>
      </w:r>
      <w:r w:rsidRPr="0091534C">
        <w:rPr>
          <w:rFonts w:asciiTheme="minorHAnsi" w:hAnsiTheme="minorHAnsi" w:cstheme="minorHAnsi"/>
          <w:color w:val="222222"/>
          <w:sz w:val="22"/>
          <w:szCs w:val="22"/>
        </w:rPr>
        <w:t>loc bugetat la Facultatea de Drept a Universită</w:t>
      </w:r>
      <w:r w:rsidR="0091534C" w:rsidRPr="0091534C">
        <w:rPr>
          <w:rFonts w:asciiTheme="minorHAnsi" w:hAnsiTheme="minorHAnsi" w:cstheme="minorHAnsi"/>
          <w:color w:val="222222"/>
          <w:sz w:val="22"/>
          <w:szCs w:val="22"/>
        </w:rPr>
        <w:t>ț</w:t>
      </w:r>
      <w:r w:rsidRPr="0091534C">
        <w:rPr>
          <w:rFonts w:asciiTheme="minorHAnsi" w:hAnsiTheme="minorHAnsi" w:cstheme="minorHAnsi"/>
          <w:color w:val="222222"/>
          <w:sz w:val="22"/>
          <w:szCs w:val="22"/>
        </w:rPr>
        <w:t>ii de Vest din Timi</w:t>
      </w:r>
      <w:r w:rsidR="0091534C" w:rsidRPr="0091534C">
        <w:rPr>
          <w:rFonts w:asciiTheme="minorHAnsi" w:hAnsiTheme="minorHAnsi" w:cstheme="minorHAnsi"/>
          <w:color w:val="222222"/>
          <w:sz w:val="22"/>
          <w:szCs w:val="22"/>
        </w:rPr>
        <w:t>ș</w:t>
      </w:r>
      <w:r w:rsidRPr="0091534C">
        <w:rPr>
          <w:rFonts w:asciiTheme="minorHAnsi" w:hAnsiTheme="minorHAnsi" w:cstheme="minorHAnsi"/>
          <w:color w:val="222222"/>
          <w:sz w:val="22"/>
          <w:szCs w:val="22"/>
        </w:rPr>
        <w:t>oara, fără a sus</w:t>
      </w:r>
      <w:r w:rsidR="0091534C" w:rsidRPr="0091534C">
        <w:rPr>
          <w:rFonts w:asciiTheme="minorHAnsi" w:hAnsiTheme="minorHAnsi" w:cstheme="minorHAnsi"/>
          <w:color w:val="222222"/>
          <w:sz w:val="22"/>
          <w:szCs w:val="22"/>
        </w:rPr>
        <w:t>ț</w:t>
      </w:r>
      <w:r w:rsidRPr="0091534C">
        <w:rPr>
          <w:rFonts w:asciiTheme="minorHAnsi" w:hAnsiTheme="minorHAnsi" w:cstheme="minorHAnsi"/>
          <w:color w:val="222222"/>
          <w:sz w:val="22"/>
          <w:szCs w:val="22"/>
        </w:rPr>
        <w:t>ine examenul de admitere, în se</w:t>
      </w:r>
      <w:r w:rsidR="001E5CFC" w:rsidRPr="0091534C">
        <w:rPr>
          <w:rFonts w:asciiTheme="minorHAnsi" w:hAnsiTheme="minorHAnsi" w:cstheme="minorHAnsi"/>
          <w:color w:val="222222"/>
          <w:sz w:val="22"/>
          <w:szCs w:val="22"/>
        </w:rPr>
        <w:t>siunea de admitere din anul 202</w:t>
      </w:r>
      <w:r w:rsidR="00FB540F">
        <w:rPr>
          <w:rFonts w:asciiTheme="minorHAnsi" w:hAnsiTheme="minorHAnsi" w:cstheme="minorHAnsi"/>
          <w:color w:val="222222"/>
          <w:sz w:val="22"/>
          <w:szCs w:val="22"/>
        </w:rPr>
        <w:t>2</w:t>
      </w:r>
      <w:r w:rsidRPr="0091534C">
        <w:rPr>
          <w:rFonts w:asciiTheme="minorHAnsi" w:hAnsiTheme="minorHAnsi" w:cstheme="minorHAnsi"/>
          <w:color w:val="222222"/>
          <w:sz w:val="22"/>
          <w:szCs w:val="22"/>
        </w:rPr>
        <w:t xml:space="preserve"> (dacă câ</w:t>
      </w:r>
      <w:r w:rsidR="0091534C" w:rsidRPr="0091534C">
        <w:rPr>
          <w:rFonts w:asciiTheme="minorHAnsi" w:hAnsiTheme="minorHAnsi" w:cstheme="minorHAnsi"/>
          <w:color w:val="222222"/>
          <w:sz w:val="22"/>
          <w:szCs w:val="22"/>
        </w:rPr>
        <w:t>ș</w:t>
      </w:r>
      <w:r w:rsidRPr="0091534C">
        <w:rPr>
          <w:rFonts w:asciiTheme="minorHAnsi" w:hAnsiTheme="minorHAnsi" w:cstheme="minorHAnsi"/>
          <w:color w:val="222222"/>
          <w:sz w:val="22"/>
          <w:szCs w:val="22"/>
        </w:rPr>
        <w:t>tigătorii sunt elevi în clasa a XII-a la data Concursului), respectiv în se</w:t>
      </w:r>
      <w:r w:rsidR="001E5CFC" w:rsidRPr="0091534C">
        <w:rPr>
          <w:rFonts w:asciiTheme="minorHAnsi" w:hAnsiTheme="minorHAnsi" w:cstheme="minorHAnsi"/>
          <w:color w:val="222222"/>
          <w:sz w:val="22"/>
          <w:szCs w:val="22"/>
        </w:rPr>
        <w:t>siunea de admitere din anul 20</w:t>
      </w:r>
      <w:r w:rsidR="00FB540F">
        <w:rPr>
          <w:rFonts w:asciiTheme="minorHAnsi" w:hAnsiTheme="minorHAnsi" w:cstheme="minorHAnsi"/>
          <w:color w:val="222222"/>
          <w:sz w:val="22"/>
          <w:szCs w:val="22"/>
        </w:rPr>
        <w:t>23</w:t>
      </w:r>
      <w:r w:rsidRPr="0091534C">
        <w:rPr>
          <w:rFonts w:asciiTheme="minorHAnsi" w:hAnsiTheme="minorHAnsi" w:cstheme="minorHAnsi"/>
          <w:color w:val="222222"/>
          <w:sz w:val="22"/>
          <w:szCs w:val="22"/>
        </w:rPr>
        <w:t xml:space="preserve"> (dacă câ</w:t>
      </w:r>
      <w:r w:rsidR="0091534C" w:rsidRPr="0091534C">
        <w:rPr>
          <w:rFonts w:asciiTheme="minorHAnsi" w:hAnsiTheme="minorHAnsi" w:cstheme="minorHAnsi"/>
          <w:color w:val="222222"/>
          <w:sz w:val="22"/>
          <w:szCs w:val="22"/>
        </w:rPr>
        <w:t>ș</w:t>
      </w:r>
      <w:r w:rsidRPr="0091534C">
        <w:rPr>
          <w:rFonts w:asciiTheme="minorHAnsi" w:hAnsiTheme="minorHAnsi" w:cstheme="minorHAnsi"/>
          <w:color w:val="222222"/>
          <w:sz w:val="22"/>
          <w:szCs w:val="22"/>
        </w:rPr>
        <w:t>tigătorii sunt elevi în clasa a XI-a la data Concursului).</w:t>
      </w:r>
    </w:p>
    <w:p w14:paraId="0FD56065" w14:textId="77777777" w:rsidR="00331A53" w:rsidRPr="0091534C" w:rsidRDefault="00331A53">
      <w:pPr>
        <w:rPr>
          <w:rFonts w:asciiTheme="minorHAnsi" w:hAnsiTheme="minorHAnsi"/>
          <w:color w:val="222222"/>
          <w:sz w:val="22"/>
          <w:szCs w:val="22"/>
        </w:rPr>
      </w:pPr>
      <w:r w:rsidRPr="0091534C">
        <w:rPr>
          <w:rFonts w:asciiTheme="minorHAnsi" w:hAnsiTheme="minorHAnsi"/>
          <w:color w:val="222222"/>
          <w:sz w:val="22"/>
          <w:szCs w:val="22"/>
        </w:rPr>
        <w:br w:type="page"/>
      </w:r>
    </w:p>
    <w:p w14:paraId="07DFC9BA" w14:textId="77777777" w:rsidR="0094419C" w:rsidRPr="0091534C" w:rsidRDefault="0094419C" w:rsidP="004F6D0C">
      <w:pPr>
        <w:shd w:val="clear" w:color="auto" w:fill="FFFFFF"/>
        <w:spacing w:after="240" w:line="276" w:lineRule="auto"/>
        <w:jc w:val="both"/>
        <w:rPr>
          <w:rFonts w:asciiTheme="minorHAnsi" w:hAnsiTheme="minorHAnsi"/>
          <w:color w:val="222222"/>
          <w:sz w:val="22"/>
          <w:szCs w:val="22"/>
        </w:rPr>
      </w:pPr>
    </w:p>
    <w:p w14:paraId="2F4A9F8A" w14:textId="77777777" w:rsidR="0094419C" w:rsidRPr="0091534C" w:rsidRDefault="0094419C" w:rsidP="00331A53">
      <w:pPr>
        <w:spacing w:after="240" w:line="276" w:lineRule="auto"/>
        <w:jc w:val="center"/>
        <w:rPr>
          <w:rFonts w:asciiTheme="minorHAnsi" w:hAnsiTheme="minorHAnsi"/>
          <w:b/>
          <w:color w:val="222222"/>
          <w:sz w:val="22"/>
          <w:szCs w:val="22"/>
        </w:rPr>
      </w:pPr>
      <w:r w:rsidRPr="0091534C">
        <w:rPr>
          <w:rFonts w:asciiTheme="minorHAnsi" w:hAnsiTheme="minorHAnsi"/>
          <w:b/>
          <w:color w:val="222222"/>
          <w:sz w:val="22"/>
          <w:szCs w:val="22"/>
        </w:rPr>
        <w:t>Concursul de dezbateri pentru liceeni</w:t>
      </w:r>
    </w:p>
    <w:p w14:paraId="5CD74919" w14:textId="77777777" w:rsidR="0094419C" w:rsidRPr="0091534C" w:rsidRDefault="0094419C" w:rsidP="004F6D0C">
      <w:pPr>
        <w:shd w:val="clear" w:color="auto" w:fill="FFFFFF"/>
        <w:spacing w:after="240" w:line="276" w:lineRule="auto"/>
        <w:jc w:val="center"/>
        <w:rPr>
          <w:rFonts w:asciiTheme="minorHAnsi" w:hAnsiTheme="minorHAnsi"/>
          <w:b/>
          <w:i/>
          <w:color w:val="222222"/>
          <w:sz w:val="22"/>
          <w:szCs w:val="22"/>
        </w:rPr>
      </w:pPr>
      <w:r w:rsidRPr="0091534C">
        <w:rPr>
          <w:rFonts w:asciiTheme="minorHAnsi" w:hAnsiTheme="minorHAnsi"/>
          <w:b/>
          <w:i/>
          <w:color w:val="222222"/>
          <w:sz w:val="22"/>
          <w:szCs w:val="22"/>
        </w:rPr>
        <w:t>ARGUMENT – Provocări ale dreptului în secolul XXI</w:t>
      </w:r>
    </w:p>
    <w:p w14:paraId="4A1C275D" w14:textId="77777777" w:rsidR="0094419C" w:rsidRPr="0091534C" w:rsidRDefault="0094419C" w:rsidP="004F6D0C">
      <w:pPr>
        <w:pStyle w:val="Heading1"/>
        <w:spacing w:after="240" w:line="276" w:lineRule="auto"/>
        <w:jc w:val="center"/>
        <w:rPr>
          <w:rFonts w:asciiTheme="minorHAnsi" w:hAnsiTheme="minorHAnsi" w:cs="Times New Roman"/>
          <w:b w:val="0"/>
          <w:caps/>
          <w:sz w:val="22"/>
          <w:szCs w:val="22"/>
        </w:rPr>
      </w:pPr>
    </w:p>
    <w:p w14:paraId="351EE81D" w14:textId="77777777" w:rsidR="0094419C" w:rsidRPr="0091534C" w:rsidRDefault="0094419C" w:rsidP="00331A53">
      <w:pPr>
        <w:pStyle w:val="Heading1"/>
        <w:spacing w:after="240" w:line="276" w:lineRule="auto"/>
        <w:jc w:val="center"/>
        <w:rPr>
          <w:rFonts w:asciiTheme="minorHAnsi" w:hAnsiTheme="minorHAnsi" w:cs="Times New Roman"/>
          <w:caps/>
          <w:sz w:val="22"/>
          <w:szCs w:val="22"/>
        </w:rPr>
      </w:pPr>
      <w:r w:rsidRPr="0091534C">
        <w:rPr>
          <w:rFonts w:asciiTheme="minorHAnsi" w:hAnsiTheme="minorHAnsi" w:cs="Times New Roman"/>
          <w:caps/>
          <w:sz w:val="22"/>
          <w:szCs w:val="22"/>
        </w:rPr>
        <w:t xml:space="preserve">FORMULAR DE ÎNREGISTRARE </w:t>
      </w:r>
    </w:p>
    <w:p w14:paraId="7DBB6564" w14:textId="77777777" w:rsidR="0094419C" w:rsidRPr="0091534C" w:rsidRDefault="0094419C" w:rsidP="004F6D0C">
      <w:pPr>
        <w:spacing w:after="240" w:line="276" w:lineRule="auto"/>
        <w:jc w:val="center"/>
        <w:rPr>
          <w:rFonts w:asciiTheme="minorHAnsi" w:hAnsiTheme="minorHAnsi"/>
          <w:sz w:val="22"/>
          <w:szCs w:val="22"/>
        </w:rPr>
      </w:pPr>
      <w:r w:rsidRPr="0091534C">
        <w:rPr>
          <w:rFonts w:asciiTheme="minorHAnsi" w:hAnsiTheme="minorHAnsi"/>
          <w:i/>
          <w:sz w:val="22"/>
          <w:szCs w:val="22"/>
        </w:rPr>
        <w:t>Vă rugăm să completa</w:t>
      </w:r>
      <w:r w:rsidR="0091534C" w:rsidRPr="0091534C">
        <w:rPr>
          <w:rFonts w:asciiTheme="minorHAnsi" w:hAnsiTheme="minorHAnsi"/>
          <w:i/>
          <w:sz w:val="22"/>
          <w:szCs w:val="22"/>
        </w:rPr>
        <w:t>ț</w:t>
      </w:r>
      <w:r w:rsidRPr="0091534C">
        <w:rPr>
          <w:rFonts w:asciiTheme="minorHAnsi" w:hAnsiTheme="minorHAnsi"/>
          <w:i/>
          <w:sz w:val="22"/>
          <w:szCs w:val="22"/>
        </w:rPr>
        <w:t>i, în mod lizibil, toate rubricile de mai jos</w:t>
      </w:r>
    </w:p>
    <w:p w14:paraId="192DAAC3" w14:textId="77777777" w:rsidR="0094419C" w:rsidRPr="0091534C" w:rsidRDefault="0094419C" w:rsidP="00331A53">
      <w:pPr>
        <w:spacing w:line="276" w:lineRule="auto"/>
        <w:jc w:val="center"/>
        <w:rPr>
          <w:rFonts w:asciiTheme="minorHAnsi" w:hAnsiTheme="minorHAnsi"/>
          <w:i/>
          <w:sz w:val="22"/>
          <w:szCs w:val="22"/>
        </w:rPr>
      </w:pPr>
    </w:p>
    <w:tbl>
      <w:tblPr>
        <w:tblW w:w="9212" w:type="dxa"/>
        <w:tblLayout w:type="fixed"/>
        <w:tblCellMar>
          <w:left w:w="70" w:type="dxa"/>
          <w:right w:w="70" w:type="dxa"/>
        </w:tblCellMar>
        <w:tblLook w:val="0000" w:firstRow="0" w:lastRow="0" w:firstColumn="0" w:lastColumn="0" w:noHBand="0" w:noVBand="0"/>
      </w:tblPr>
      <w:tblGrid>
        <w:gridCol w:w="2770"/>
        <w:gridCol w:w="6442"/>
      </w:tblGrid>
      <w:tr w:rsidR="0094419C" w:rsidRPr="0091534C" w14:paraId="4D411B89" w14:textId="77777777" w:rsidTr="009624AD">
        <w:tc>
          <w:tcPr>
            <w:tcW w:w="2770" w:type="dxa"/>
            <w:tcBorders>
              <w:top w:val="single" w:sz="4" w:space="0" w:color="auto"/>
              <w:left w:val="single" w:sz="4" w:space="0" w:color="auto"/>
              <w:bottom w:val="single" w:sz="6" w:space="0" w:color="auto"/>
              <w:right w:val="single" w:sz="6" w:space="0" w:color="auto"/>
            </w:tcBorders>
          </w:tcPr>
          <w:p w14:paraId="07FCB104" w14:textId="77777777" w:rsidR="0094419C" w:rsidRPr="0091534C" w:rsidRDefault="0094419C" w:rsidP="00331A53">
            <w:pPr>
              <w:widowControl w:val="0"/>
              <w:autoSpaceDE w:val="0"/>
              <w:autoSpaceDN w:val="0"/>
              <w:adjustRightInd w:val="0"/>
              <w:spacing w:line="276" w:lineRule="auto"/>
              <w:rPr>
                <w:rFonts w:asciiTheme="minorHAnsi" w:hAnsiTheme="minorHAnsi"/>
                <w:sz w:val="22"/>
                <w:szCs w:val="22"/>
              </w:rPr>
            </w:pPr>
            <w:r w:rsidRPr="0091534C">
              <w:rPr>
                <w:rFonts w:asciiTheme="minorHAnsi" w:hAnsiTheme="minorHAnsi"/>
                <w:sz w:val="22"/>
                <w:szCs w:val="22"/>
              </w:rPr>
              <w:t>Localitatea:</w:t>
            </w:r>
          </w:p>
        </w:tc>
        <w:tc>
          <w:tcPr>
            <w:tcW w:w="6442" w:type="dxa"/>
            <w:tcBorders>
              <w:top w:val="single" w:sz="4" w:space="0" w:color="auto"/>
              <w:left w:val="single" w:sz="6" w:space="0" w:color="auto"/>
              <w:bottom w:val="single" w:sz="6" w:space="0" w:color="auto"/>
              <w:right w:val="single" w:sz="4" w:space="0" w:color="auto"/>
            </w:tcBorders>
          </w:tcPr>
          <w:p w14:paraId="041FA672" w14:textId="77777777" w:rsidR="0094419C" w:rsidRPr="0091534C" w:rsidRDefault="0094419C" w:rsidP="00331A53">
            <w:pPr>
              <w:widowControl w:val="0"/>
              <w:autoSpaceDE w:val="0"/>
              <w:autoSpaceDN w:val="0"/>
              <w:adjustRightInd w:val="0"/>
              <w:spacing w:line="276" w:lineRule="auto"/>
              <w:rPr>
                <w:rFonts w:asciiTheme="minorHAnsi" w:hAnsiTheme="minorHAnsi"/>
                <w:b/>
                <w:sz w:val="22"/>
                <w:szCs w:val="22"/>
              </w:rPr>
            </w:pPr>
          </w:p>
        </w:tc>
      </w:tr>
      <w:tr w:rsidR="0094419C" w:rsidRPr="0091534C" w14:paraId="0CBC3AA1" w14:textId="77777777" w:rsidTr="009624AD">
        <w:tc>
          <w:tcPr>
            <w:tcW w:w="2770" w:type="dxa"/>
            <w:tcBorders>
              <w:top w:val="single" w:sz="6" w:space="0" w:color="auto"/>
              <w:left w:val="single" w:sz="4" w:space="0" w:color="auto"/>
              <w:bottom w:val="single" w:sz="6" w:space="0" w:color="auto"/>
              <w:right w:val="single" w:sz="6" w:space="0" w:color="auto"/>
            </w:tcBorders>
          </w:tcPr>
          <w:p w14:paraId="55CA327B" w14:textId="77777777" w:rsidR="0094419C" w:rsidRPr="0091534C" w:rsidRDefault="0094419C" w:rsidP="00331A53">
            <w:pPr>
              <w:widowControl w:val="0"/>
              <w:autoSpaceDE w:val="0"/>
              <w:autoSpaceDN w:val="0"/>
              <w:adjustRightInd w:val="0"/>
              <w:spacing w:line="276" w:lineRule="auto"/>
              <w:rPr>
                <w:rFonts w:asciiTheme="minorHAnsi" w:hAnsiTheme="minorHAnsi"/>
                <w:sz w:val="22"/>
                <w:szCs w:val="22"/>
              </w:rPr>
            </w:pPr>
            <w:r w:rsidRPr="0091534C">
              <w:rPr>
                <w:rFonts w:asciiTheme="minorHAnsi" w:hAnsiTheme="minorHAnsi"/>
                <w:sz w:val="22"/>
                <w:szCs w:val="22"/>
              </w:rPr>
              <w:t>Institu</w:t>
            </w:r>
            <w:r w:rsidR="0091534C" w:rsidRPr="0091534C">
              <w:rPr>
                <w:rFonts w:asciiTheme="minorHAnsi" w:hAnsiTheme="minorHAnsi"/>
                <w:sz w:val="22"/>
                <w:szCs w:val="22"/>
              </w:rPr>
              <w:t>ț</w:t>
            </w:r>
            <w:r w:rsidRPr="0091534C">
              <w:rPr>
                <w:rFonts w:asciiTheme="minorHAnsi" w:hAnsiTheme="minorHAnsi"/>
                <w:sz w:val="22"/>
                <w:szCs w:val="22"/>
              </w:rPr>
              <w:t>ia de învă</w:t>
            </w:r>
            <w:r w:rsidR="0091534C" w:rsidRPr="0091534C">
              <w:rPr>
                <w:rFonts w:asciiTheme="minorHAnsi" w:hAnsiTheme="minorHAnsi"/>
                <w:sz w:val="22"/>
                <w:szCs w:val="22"/>
              </w:rPr>
              <w:t>ț</w:t>
            </w:r>
            <w:r w:rsidRPr="0091534C">
              <w:rPr>
                <w:rFonts w:asciiTheme="minorHAnsi" w:hAnsiTheme="minorHAnsi"/>
                <w:sz w:val="22"/>
                <w:szCs w:val="22"/>
              </w:rPr>
              <w:t>ământ:</w:t>
            </w:r>
          </w:p>
        </w:tc>
        <w:tc>
          <w:tcPr>
            <w:tcW w:w="6442" w:type="dxa"/>
            <w:tcBorders>
              <w:top w:val="single" w:sz="6" w:space="0" w:color="auto"/>
              <w:left w:val="single" w:sz="6" w:space="0" w:color="auto"/>
              <w:bottom w:val="single" w:sz="6" w:space="0" w:color="auto"/>
              <w:right w:val="single" w:sz="4" w:space="0" w:color="auto"/>
            </w:tcBorders>
          </w:tcPr>
          <w:p w14:paraId="48FF7F1C" w14:textId="77777777" w:rsidR="0094419C" w:rsidRPr="0091534C" w:rsidRDefault="0094419C" w:rsidP="00331A53">
            <w:pPr>
              <w:widowControl w:val="0"/>
              <w:autoSpaceDE w:val="0"/>
              <w:autoSpaceDN w:val="0"/>
              <w:adjustRightInd w:val="0"/>
              <w:spacing w:line="276" w:lineRule="auto"/>
              <w:rPr>
                <w:rFonts w:asciiTheme="minorHAnsi" w:hAnsiTheme="minorHAnsi"/>
                <w:b/>
                <w:sz w:val="22"/>
                <w:szCs w:val="22"/>
              </w:rPr>
            </w:pPr>
          </w:p>
        </w:tc>
      </w:tr>
      <w:tr w:rsidR="0094419C" w:rsidRPr="0091534C" w14:paraId="7D420E16" w14:textId="77777777" w:rsidTr="009624AD">
        <w:tc>
          <w:tcPr>
            <w:tcW w:w="2770" w:type="dxa"/>
            <w:tcBorders>
              <w:top w:val="single" w:sz="6" w:space="0" w:color="auto"/>
              <w:left w:val="single" w:sz="4" w:space="0" w:color="auto"/>
              <w:bottom w:val="single" w:sz="6" w:space="0" w:color="auto"/>
              <w:right w:val="single" w:sz="6" w:space="0" w:color="auto"/>
            </w:tcBorders>
          </w:tcPr>
          <w:p w14:paraId="2C21E3B8" w14:textId="77777777" w:rsidR="0094419C" w:rsidRPr="0091534C" w:rsidRDefault="0094419C" w:rsidP="00331A53">
            <w:pPr>
              <w:widowControl w:val="0"/>
              <w:autoSpaceDE w:val="0"/>
              <w:autoSpaceDN w:val="0"/>
              <w:adjustRightInd w:val="0"/>
              <w:spacing w:line="276" w:lineRule="auto"/>
              <w:rPr>
                <w:rFonts w:asciiTheme="minorHAnsi" w:hAnsiTheme="minorHAnsi"/>
                <w:sz w:val="22"/>
                <w:szCs w:val="22"/>
              </w:rPr>
            </w:pPr>
            <w:r w:rsidRPr="0091534C">
              <w:rPr>
                <w:rFonts w:asciiTheme="minorHAnsi" w:hAnsiTheme="minorHAnsi"/>
                <w:sz w:val="22"/>
                <w:szCs w:val="22"/>
              </w:rPr>
              <w:t>Numele coordonatorului echipei (dacă există):</w:t>
            </w:r>
          </w:p>
        </w:tc>
        <w:tc>
          <w:tcPr>
            <w:tcW w:w="6442" w:type="dxa"/>
            <w:tcBorders>
              <w:top w:val="single" w:sz="6" w:space="0" w:color="auto"/>
              <w:left w:val="single" w:sz="6" w:space="0" w:color="auto"/>
              <w:bottom w:val="single" w:sz="6" w:space="0" w:color="auto"/>
              <w:right w:val="single" w:sz="4" w:space="0" w:color="auto"/>
            </w:tcBorders>
          </w:tcPr>
          <w:p w14:paraId="2B29CA49" w14:textId="77777777" w:rsidR="0094419C" w:rsidRPr="0091534C" w:rsidRDefault="0094419C" w:rsidP="00331A53">
            <w:pPr>
              <w:widowControl w:val="0"/>
              <w:autoSpaceDE w:val="0"/>
              <w:autoSpaceDN w:val="0"/>
              <w:adjustRightInd w:val="0"/>
              <w:spacing w:line="276" w:lineRule="auto"/>
              <w:rPr>
                <w:rFonts w:asciiTheme="minorHAnsi" w:hAnsiTheme="minorHAnsi"/>
                <w:b/>
                <w:sz w:val="22"/>
                <w:szCs w:val="22"/>
              </w:rPr>
            </w:pPr>
          </w:p>
        </w:tc>
      </w:tr>
      <w:tr w:rsidR="0094419C" w:rsidRPr="0091534C" w14:paraId="670E316E" w14:textId="77777777" w:rsidTr="009624AD">
        <w:tc>
          <w:tcPr>
            <w:tcW w:w="9212" w:type="dxa"/>
            <w:gridSpan w:val="2"/>
            <w:tcBorders>
              <w:top w:val="single" w:sz="6" w:space="0" w:color="auto"/>
              <w:bottom w:val="single" w:sz="6" w:space="0" w:color="auto"/>
            </w:tcBorders>
          </w:tcPr>
          <w:p w14:paraId="6A234B57" w14:textId="77777777" w:rsidR="0094419C" w:rsidRPr="0091534C" w:rsidRDefault="0094419C" w:rsidP="00331A53">
            <w:pPr>
              <w:widowControl w:val="0"/>
              <w:autoSpaceDE w:val="0"/>
              <w:autoSpaceDN w:val="0"/>
              <w:adjustRightInd w:val="0"/>
              <w:spacing w:line="276" w:lineRule="auto"/>
              <w:ind w:left="360"/>
              <w:rPr>
                <w:rFonts w:asciiTheme="minorHAnsi" w:hAnsiTheme="minorHAnsi"/>
                <w:sz w:val="22"/>
                <w:szCs w:val="22"/>
              </w:rPr>
            </w:pPr>
          </w:p>
        </w:tc>
      </w:tr>
      <w:tr w:rsidR="0094419C" w:rsidRPr="0091534C" w14:paraId="436C7C84" w14:textId="77777777" w:rsidTr="009624AD">
        <w:tc>
          <w:tcPr>
            <w:tcW w:w="9212" w:type="dxa"/>
            <w:gridSpan w:val="2"/>
            <w:tcBorders>
              <w:top w:val="single" w:sz="4" w:space="0" w:color="auto"/>
              <w:left w:val="single" w:sz="4" w:space="0" w:color="auto"/>
              <w:bottom w:val="single" w:sz="4" w:space="0" w:color="auto"/>
              <w:right w:val="single" w:sz="4" w:space="0" w:color="auto"/>
            </w:tcBorders>
          </w:tcPr>
          <w:p w14:paraId="268B2739" w14:textId="77777777" w:rsidR="0094419C" w:rsidRPr="0091534C" w:rsidRDefault="0094419C" w:rsidP="00331A53">
            <w:pPr>
              <w:widowControl w:val="0"/>
              <w:autoSpaceDE w:val="0"/>
              <w:autoSpaceDN w:val="0"/>
              <w:adjustRightInd w:val="0"/>
              <w:spacing w:line="276" w:lineRule="auto"/>
              <w:rPr>
                <w:rFonts w:asciiTheme="minorHAnsi" w:hAnsiTheme="minorHAnsi"/>
                <w:b/>
                <w:sz w:val="22"/>
                <w:szCs w:val="22"/>
              </w:rPr>
            </w:pPr>
            <w:r w:rsidRPr="0091534C">
              <w:rPr>
                <w:rFonts w:asciiTheme="minorHAnsi" w:hAnsiTheme="minorHAnsi"/>
                <w:b/>
                <w:sz w:val="22"/>
                <w:szCs w:val="22"/>
              </w:rPr>
              <w:t>Informa</w:t>
            </w:r>
            <w:r w:rsidR="0091534C" w:rsidRPr="0091534C">
              <w:rPr>
                <w:rFonts w:asciiTheme="minorHAnsi" w:hAnsiTheme="minorHAnsi"/>
                <w:b/>
                <w:sz w:val="22"/>
                <w:szCs w:val="22"/>
              </w:rPr>
              <w:t>ț</w:t>
            </w:r>
            <w:r w:rsidRPr="0091534C">
              <w:rPr>
                <w:rFonts w:asciiTheme="minorHAnsi" w:hAnsiTheme="minorHAnsi"/>
                <w:b/>
                <w:sz w:val="22"/>
                <w:szCs w:val="22"/>
              </w:rPr>
              <w:t xml:space="preserve">ii de contact privind echipa  </w:t>
            </w:r>
            <w:r w:rsidRPr="0091534C">
              <w:rPr>
                <w:rFonts w:asciiTheme="minorHAnsi" w:hAnsiTheme="minorHAnsi"/>
                <w:i/>
                <w:sz w:val="22"/>
                <w:szCs w:val="22"/>
              </w:rPr>
              <w:t>(întreaga coresponden</w:t>
            </w:r>
            <w:r w:rsidR="0091534C" w:rsidRPr="0091534C">
              <w:rPr>
                <w:rFonts w:asciiTheme="minorHAnsi" w:hAnsiTheme="minorHAnsi"/>
                <w:i/>
                <w:sz w:val="22"/>
                <w:szCs w:val="22"/>
              </w:rPr>
              <w:t>ț</w:t>
            </w:r>
            <w:r w:rsidRPr="0091534C">
              <w:rPr>
                <w:rFonts w:asciiTheme="minorHAnsi" w:hAnsiTheme="minorHAnsi"/>
                <w:i/>
                <w:sz w:val="22"/>
                <w:szCs w:val="22"/>
              </w:rPr>
              <w:t>ă cu echipa va fi purtată prin e-mail, la adresa indicată în rubrica de mai jos)</w:t>
            </w:r>
          </w:p>
        </w:tc>
      </w:tr>
      <w:tr w:rsidR="0094419C" w:rsidRPr="0091534C" w14:paraId="121DD5D6" w14:textId="77777777" w:rsidTr="009624AD">
        <w:tc>
          <w:tcPr>
            <w:tcW w:w="2770" w:type="dxa"/>
            <w:tcBorders>
              <w:top w:val="single" w:sz="6" w:space="0" w:color="auto"/>
              <w:left w:val="single" w:sz="4" w:space="0" w:color="auto"/>
              <w:bottom w:val="single" w:sz="6" w:space="0" w:color="auto"/>
              <w:right w:val="single" w:sz="6" w:space="0" w:color="auto"/>
            </w:tcBorders>
          </w:tcPr>
          <w:p w14:paraId="33F1A062" w14:textId="77777777" w:rsidR="0094419C" w:rsidRPr="0091534C" w:rsidRDefault="0094419C" w:rsidP="00331A53">
            <w:pPr>
              <w:widowControl w:val="0"/>
              <w:autoSpaceDE w:val="0"/>
              <w:autoSpaceDN w:val="0"/>
              <w:adjustRightInd w:val="0"/>
              <w:spacing w:line="276" w:lineRule="auto"/>
              <w:rPr>
                <w:rFonts w:asciiTheme="minorHAnsi" w:hAnsiTheme="minorHAnsi"/>
                <w:sz w:val="22"/>
                <w:szCs w:val="22"/>
              </w:rPr>
            </w:pPr>
            <w:r w:rsidRPr="0091534C">
              <w:rPr>
                <w:rFonts w:asciiTheme="minorHAnsi" w:hAnsiTheme="minorHAnsi"/>
                <w:sz w:val="22"/>
                <w:szCs w:val="22"/>
              </w:rPr>
              <w:t xml:space="preserve">Adresa de e-mail: </w:t>
            </w:r>
          </w:p>
        </w:tc>
        <w:tc>
          <w:tcPr>
            <w:tcW w:w="6442" w:type="dxa"/>
            <w:tcBorders>
              <w:top w:val="single" w:sz="6" w:space="0" w:color="auto"/>
              <w:left w:val="single" w:sz="6" w:space="0" w:color="auto"/>
              <w:bottom w:val="single" w:sz="6" w:space="0" w:color="auto"/>
              <w:right w:val="single" w:sz="4" w:space="0" w:color="auto"/>
            </w:tcBorders>
          </w:tcPr>
          <w:p w14:paraId="57A28D91" w14:textId="77777777" w:rsidR="0094419C" w:rsidRPr="0091534C" w:rsidRDefault="0094419C" w:rsidP="00331A53">
            <w:pPr>
              <w:widowControl w:val="0"/>
              <w:autoSpaceDE w:val="0"/>
              <w:autoSpaceDN w:val="0"/>
              <w:adjustRightInd w:val="0"/>
              <w:spacing w:line="276" w:lineRule="auto"/>
              <w:rPr>
                <w:rFonts w:asciiTheme="minorHAnsi" w:hAnsiTheme="minorHAnsi"/>
                <w:sz w:val="22"/>
                <w:szCs w:val="22"/>
              </w:rPr>
            </w:pPr>
            <w:r w:rsidRPr="0091534C">
              <w:rPr>
                <w:rFonts w:asciiTheme="minorHAnsi" w:hAnsiTheme="minorHAnsi"/>
                <w:sz w:val="22"/>
                <w:szCs w:val="22"/>
              </w:rPr>
              <w:t xml:space="preserve"> </w:t>
            </w:r>
          </w:p>
        </w:tc>
      </w:tr>
      <w:tr w:rsidR="0094419C" w:rsidRPr="0091534C" w14:paraId="1A96956D" w14:textId="77777777" w:rsidTr="009624AD">
        <w:tc>
          <w:tcPr>
            <w:tcW w:w="2770" w:type="dxa"/>
            <w:tcBorders>
              <w:top w:val="single" w:sz="6" w:space="0" w:color="auto"/>
              <w:left w:val="single" w:sz="4" w:space="0" w:color="auto"/>
              <w:bottom w:val="single" w:sz="6" w:space="0" w:color="auto"/>
              <w:right w:val="single" w:sz="6" w:space="0" w:color="auto"/>
            </w:tcBorders>
          </w:tcPr>
          <w:p w14:paraId="1DA12446" w14:textId="77777777" w:rsidR="0094419C" w:rsidRPr="0091534C" w:rsidRDefault="0094419C" w:rsidP="00331A53">
            <w:pPr>
              <w:widowControl w:val="0"/>
              <w:autoSpaceDE w:val="0"/>
              <w:autoSpaceDN w:val="0"/>
              <w:adjustRightInd w:val="0"/>
              <w:spacing w:line="276" w:lineRule="auto"/>
              <w:rPr>
                <w:rFonts w:asciiTheme="minorHAnsi" w:hAnsiTheme="minorHAnsi"/>
                <w:sz w:val="22"/>
                <w:szCs w:val="22"/>
              </w:rPr>
            </w:pPr>
            <w:r w:rsidRPr="0091534C">
              <w:rPr>
                <w:rFonts w:asciiTheme="minorHAnsi" w:hAnsiTheme="minorHAnsi"/>
                <w:sz w:val="22"/>
                <w:szCs w:val="22"/>
              </w:rPr>
              <w:t>Număr de telefon mobil:</w:t>
            </w:r>
          </w:p>
        </w:tc>
        <w:tc>
          <w:tcPr>
            <w:tcW w:w="6442" w:type="dxa"/>
            <w:tcBorders>
              <w:top w:val="single" w:sz="6" w:space="0" w:color="auto"/>
              <w:left w:val="single" w:sz="6" w:space="0" w:color="auto"/>
              <w:bottom w:val="single" w:sz="6" w:space="0" w:color="auto"/>
              <w:right w:val="single" w:sz="4" w:space="0" w:color="auto"/>
            </w:tcBorders>
          </w:tcPr>
          <w:p w14:paraId="49F94761" w14:textId="77777777" w:rsidR="0094419C" w:rsidRPr="0091534C" w:rsidRDefault="0094419C" w:rsidP="00331A53">
            <w:pPr>
              <w:widowControl w:val="0"/>
              <w:autoSpaceDE w:val="0"/>
              <w:autoSpaceDN w:val="0"/>
              <w:adjustRightInd w:val="0"/>
              <w:spacing w:line="276" w:lineRule="auto"/>
              <w:rPr>
                <w:rFonts w:asciiTheme="minorHAnsi" w:hAnsiTheme="minorHAnsi"/>
                <w:i/>
                <w:sz w:val="22"/>
                <w:szCs w:val="22"/>
              </w:rPr>
            </w:pPr>
            <w:r w:rsidRPr="0091534C">
              <w:rPr>
                <w:rFonts w:asciiTheme="minorHAnsi" w:hAnsiTheme="minorHAnsi"/>
                <w:i/>
                <w:sz w:val="22"/>
                <w:szCs w:val="22"/>
              </w:rPr>
              <w:t>(vă rugăm să indica</w:t>
            </w:r>
            <w:r w:rsidR="0091534C" w:rsidRPr="0091534C">
              <w:rPr>
                <w:rFonts w:asciiTheme="minorHAnsi" w:hAnsiTheme="minorHAnsi"/>
                <w:i/>
                <w:sz w:val="22"/>
                <w:szCs w:val="22"/>
              </w:rPr>
              <w:t>ț</w:t>
            </w:r>
            <w:r w:rsidRPr="0091534C">
              <w:rPr>
                <w:rFonts w:asciiTheme="minorHAnsi" w:hAnsiTheme="minorHAnsi"/>
                <w:i/>
                <w:sz w:val="22"/>
                <w:szCs w:val="22"/>
              </w:rPr>
              <w:t xml:space="preserve">i numele persoanei care va răspunde la acest număr de telefon, precum </w:t>
            </w:r>
            <w:r w:rsidR="0091534C" w:rsidRPr="0091534C">
              <w:rPr>
                <w:rFonts w:asciiTheme="minorHAnsi" w:hAnsiTheme="minorHAnsi"/>
                <w:i/>
                <w:sz w:val="22"/>
                <w:szCs w:val="22"/>
              </w:rPr>
              <w:t>ș</w:t>
            </w:r>
            <w:r w:rsidRPr="0091534C">
              <w:rPr>
                <w:rFonts w:asciiTheme="minorHAnsi" w:hAnsiTheme="minorHAnsi"/>
                <w:i/>
                <w:sz w:val="22"/>
                <w:szCs w:val="22"/>
              </w:rPr>
              <w:t>i calitatea acesteia)</w:t>
            </w:r>
          </w:p>
          <w:p w14:paraId="7B3425AF" w14:textId="77777777" w:rsidR="0094419C" w:rsidRPr="0091534C" w:rsidRDefault="0094419C" w:rsidP="00331A53">
            <w:pPr>
              <w:widowControl w:val="0"/>
              <w:autoSpaceDE w:val="0"/>
              <w:autoSpaceDN w:val="0"/>
              <w:adjustRightInd w:val="0"/>
              <w:spacing w:line="276" w:lineRule="auto"/>
              <w:rPr>
                <w:rFonts w:asciiTheme="minorHAnsi" w:hAnsiTheme="minorHAnsi"/>
                <w:sz w:val="22"/>
                <w:szCs w:val="22"/>
              </w:rPr>
            </w:pPr>
          </w:p>
        </w:tc>
      </w:tr>
    </w:tbl>
    <w:p w14:paraId="1DEF2AFA" w14:textId="77777777" w:rsidR="0094419C" w:rsidRPr="0091534C" w:rsidRDefault="0094419C" w:rsidP="00331A53">
      <w:pPr>
        <w:shd w:val="clear" w:color="auto" w:fill="FFFFFF"/>
        <w:spacing w:line="276" w:lineRule="auto"/>
        <w:jc w:val="both"/>
        <w:rPr>
          <w:rFonts w:asciiTheme="minorHAnsi" w:hAnsiTheme="minorHAnsi"/>
          <w:color w:val="222222"/>
          <w:sz w:val="22"/>
          <w:szCs w:val="22"/>
        </w:rPr>
      </w:pPr>
    </w:p>
    <w:tbl>
      <w:tblPr>
        <w:tblW w:w="9212" w:type="dxa"/>
        <w:tblLayout w:type="fixed"/>
        <w:tblCellMar>
          <w:left w:w="70" w:type="dxa"/>
          <w:right w:w="70" w:type="dxa"/>
        </w:tblCellMar>
        <w:tblLook w:val="0000" w:firstRow="0" w:lastRow="0" w:firstColumn="0" w:lastColumn="0" w:noHBand="0" w:noVBand="0"/>
      </w:tblPr>
      <w:tblGrid>
        <w:gridCol w:w="6550"/>
        <w:gridCol w:w="2662"/>
      </w:tblGrid>
      <w:tr w:rsidR="0094419C" w:rsidRPr="0091534C" w14:paraId="5726937B" w14:textId="77777777" w:rsidTr="009624AD">
        <w:tc>
          <w:tcPr>
            <w:tcW w:w="9212" w:type="dxa"/>
            <w:gridSpan w:val="2"/>
            <w:tcBorders>
              <w:top w:val="single" w:sz="4" w:space="0" w:color="auto"/>
              <w:left w:val="single" w:sz="4" w:space="0" w:color="auto"/>
              <w:bottom w:val="single" w:sz="4" w:space="0" w:color="auto"/>
              <w:right w:val="single" w:sz="4" w:space="0" w:color="auto"/>
            </w:tcBorders>
          </w:tcPr>
          <w:p w14:paraId="7B506B05" w14:textId="77777777" w:rsidR="0094419C" w:rsidRPr="0091534C" w:rsidRDefault="0094419C" w:rsidP="00331A53">
            <w:pPr>
              <w:widowControl w:val="0"/>
              <w:autoSpaceDE w:val="0"/>
              <w:autoSpaceDN w:val="0"/>
              <w:adjustRightInd w:val="0"/>
              <w:spacing w:line="276" w:lineRule="auto"/>
              <w:rPr>
                <w:rFonts w:asciiTheme="minorHAnsi" w:hAnsiTheme="minorHAnsi"/>
                <w:b/>
                <w:sz w:val="22"/>
                <w:szCs w:val="22"/>
              </w:rPr>
            </w:pPr>
            <w:r w:rsidRPr="0091534C">
              <w:rPr>
                <w:rFonts w:asciiTheme="minorHAnsi" w:hAnsiTheme="minorHAnsi"/>
                <w:b/>
                <w:sz w:val="22"/>
                <w:szCs w:val="22"/>
              </w:rPr>
              <w:t>Membrii echipei</w:t>
            </w:r>
          </w:p>
        </w:tc>
      </w:tr>
      <w:tr w:rsidR="0094419C" w:rsidRPr="0091534C" w14:paraId="3281E629" w14:textId="77777777" w:rsidTr="009624AD">
        <w:tc>
          <w:tcPr>
            <w:tcW w:w="6550" w:type="dxa"/>
            <w:tcBorders>
              <w:top w:val="single" w:sz="4" w:space="0" w:color="auto"/>
              <w:left w:val="single" w:sz="6" w:space="0" w:color="auto"/>
              <w:bottom w:val="single" w:sz="6" w:space="0" w:color="auto"/>
              <w:right w:val="single" w:sz="6" w:space="0" w:color="auto"/>
            </w:tcBorders>
          </w:tcPr>
          <w:p w14:paraId="7DF4A87A" w14:textId="77777777" w:rsidR="0094419C" w:rsidRPr="0091534C" w:rsidRDefault="0094419C" w:rsidP="00331A53">
            <w:pPr>
              <w:pStyle w:val="ListParagraph"/>
              <w:widowControl w:val="0"/>
              <w:numPr>
                <w:ilvl w:val="0"/>
                <w:numId w:val="13"/>
              </w:numPr>
              <w:autoSpaceDE w:val="0"/>
              <w:autoSpaceDN w:val="0"/>
              <w:adjustRightInd w:val="0"/>
              <w:spacing w:line="276" w:lineRule="auto"/>
              <w:rPr>
                <w:rFonts w:asciiTheme="minorHAnsi" w:hAnsiTheme="minorHAnsi"/>
                <w:sz w:val="22"/>
                <w:szCs w:val="22"/>
              </w:rPr>
            </w:pPr>
            <w:r w:rsidRPr="0091534C">
              <w:rPr>
                <w:rFonts w:asciiTheme="minorHAnsi" w:hAnsiTheme="minorHAnsi"/>
                <w:sz w:val="22"/>
                <w:szCs w:val="22"/>
              </w:rPr>
              <w:t xml:space="preserve">Nume:                       </w:t>
            </w:r>
          </w:p>
          <w:p w14:paraId="2DF04582" w14:textId="77777777" w:rsidR="0094419C" w:rsidRPr="0091534C" w:rsidRDefault="0094419C" w:rsidP="00331A53">
            <w:pPr>
              <w:widowControl w:val="0"/>
              <w:autoSpaceDE w:val="0"/>
              <w:autoSpaceDN w:val="0"/>
              <w:adjustRightInd w:val="0"/>
              <w:spacing w:line="276" w:lineRule="auto"/>
              <w:rPr>
                <w:rFonts w:asciiTheme="minorHAnsi" w:hAnsiTheme="minorHAnsi"/>
                <w:sz w:val="22"/>
                <w:szCs w:val="22"/>
              </w:rPr>
            </w:pPr>
            <w:r w:rsidRPr="0091534C">
              <w:rPr>
                <w:rFonts w:asciiTheme="minorHAnsi" w:hAnsiTheme="minorHAnsi"/>
                <w:sz w:val="22"/>
                <w:szCs w:val="22"/>
              </w:rPr>
              <w:t xml:space="preserve">              Prenume: </w:t>
            </w:r>
            <w:r w:rsidRPr="0091534C">
              <w:rPr>
                <w:rFonts w:asciiTheme="minorHAnsi" w:hAnsiTheme="minorHAnsi"/>
                <w:b/>
                <w:sz w:val="22"/>
                <w:szCs w:val="22"/>
              </w:rPr>
              <w:t xml:space="preserve"> </w:t>
            </w:r>
          </w:p>
        </w:tc>
        <w:tc>
          <w:tcPr>
            <w:tcW w:w="2662" w:type="dxa"/>
            <w:tcBorders>
              <w:top w:val="single" w:sz="4" w:space="0" w:color="auto"/>
              <w:left w:val="single" w:sz="6" w:space="0" w:color="auto"/>
              <w:bottom w:val="single" w:sz="6" w:space="0" w:color="auto"/>
              <w:right w:val="single" w:sz="6" w:space="0" w:color="auto"/>
            </w:tcBorders>
          </w:tcPr>
          <w:p w14:paraId="75A7695C" w14:textId="77777777" w:rsidR="0094419C" w:rsidRPr="0091534C" w:rsidRDefault="0094419C" w:rsidP="00331A53">
            <w:pPr>
              <w:widowControl w:val="0"/>
              <w:autoSpaceDE w:val="0"/>
              <w:autoSpaceDN w:val="0"/>
              <w:adjustRightInd w:val="0"/>
              <w:spacing w:line="276" w:lineRule="auto"/>
              <w:rPr>
                <w:rFonts w:asciiTheme="minorHAnsi" w:hAnsiTheme="minorHAnsi"/>
                <w:sz w:val="22"/>
                <w:szCs w:val="22"/>
              </w:rPr>
            </w:pPr>
            <w:r w:rsidRPr="0091534C">
              <w:rPr>
                <w:rFonts w:asciiTheme="minorHAnsi" w:hAnsiTheme="minorHAnsi"/>
                <w:sz w:val="22"/>
                <w:szCs w:val="22"/>
              </w:rPr>
              <w:t>Clasa:</w:t>
            </w:r>
          </w:p>
        </w:tc>
      </w:tr>
      <w:tr w:rsidR="0094419C" w:rsidRPr="0091534C" w14:paraId="61040F08" w14:textId="77777777" w:rsidTr="009624AD">
        <w:tc>
          <w:tcPr>
            <w:tcW w:w="6550" w:type="dxa"/>
            <w:tcBorders>
              <w:top w:val="single" w:sz="6" w:space="0" w:color="auto"/>
              <w:left w:val="single" w:sz="6" w:space="0" w:color="auto"/>
              <w:bottom w:val="single" w:sz="6" w:space="0" w:color="auto"/>
              <w:right w:val="single" w:sz="6" w:space="0" w:color="auto"/>
            </w:tcBorders>
          </w:tcPr>
          <w:p w14:paraId="3C677090" w14:textId="77777777" w:rsidR="0094419C" w:rsidRPr="0091534C" w:rsidRDefault="0094419C" w:rsidP="00331A53">
            <w:pPr>
              <w:pStyle w:val="ListParagraph"/>
              <w:widowControl w:val="0"/>
              <w:numPr>
                <w:ilvl w:val="0"/>
                <w:numId w:val="13"/>
              </w:numPr>
              <w:autoSpaceDE w:val="0"/>
              <w:autoSpaceDN w:val="0"/>
              <w:adjustRightInd w:val="0"/>
              <w:spacing w:line="276" w:lineRule="auto"/>
              <w:rPr>
                <w:rFonts w:asciiTheme="minorHAnsi" w:hAnsiTheme="minorHAnsi"/>
                <w:sz w:val="22"/>
                <w:szCs w:val="22"/>
              </w:rPr>
            </w:pPr>
            <w:r w:rsidRPr="0091534C">
              <w:rPr>
                <w:rFonts w:asciiTheme="minorHAnsi" w:hAnsiTheme="minorHAnsi"/>
                <w:sz w:val="22"/>
                <w:szCs w:val="22"/>
              </w:rPr>
              <w:t xml:space="preserve">Nume:                       </w:t>
            </w:r>
          </w:p>
          <w:p w14:paraId="67560A98" w14:textId="77777777" w:rsidR="0094419C" w:rsidRPr="0091534C" w:rsidRDefault="0094419C" w:rsidP="00331A53">
            <w:pPr>
              <w:widowControl w:val="0"/>
              <w:autoSpaceDE w:val="0"/>
              <w:autoSpaceDN w:val="0"/>
              <w:adjustRightInd w:val="0"/>
              <w:spacing w:line="276" w:lineRule="auto"/>
              <w:rPr>
                <w:rFonts w:asciiTheme="minorHAnsi" w:hAnsiTheme="minorHAnsi"/>
                <w:sz w:val="22"/>
                <w:szCs w:val="22"/>
              </w:rPr>
            </w:pPr>
            <w:r w:rsidRPr="0091534C">
              <w:rPr>
                <w:rFonts w:asciiTheme="minorHAnsi" w:hAnsiTheme="minorHAnsi"/>
                <w:sz w:val="22"/>
                <w:szCs w:val="22"/>
              </w:rPr>
              <w:t xml:space="preserve">              Prenume: </w:t>
            </w:r>
            <w:r w:rsidRPr="0091534C">
              <w:rPr>
                <w:rFonts w:asciiTheme="minorHAnsi" w:hAnsiTheme="minorHAnsi"/>
                <w:b/>
                <w:sz w:val="22"/>
                <w:szCs w:val="22"/>
              </w:rPr>
              <w:t xml:space="preserve"> </w:t>
            </w:r>
          </w:p>
        </w:tc>
        <w:tc>
          <w:tcPr>
            <w:tcW w:w="2662" w:type="dxa"/>
            <w:tcBorders>
              <w:top w:val="single" w:sz="6" w:space="0" w:color="auto"/>
              <w:left w:val="single" w:sz="6" w:space="0" w:color="auto"/>
              <w:bottom w:val="single" w:sz="6" w:space="0" w:color="auto"/>
              <w:right w:val="single" w:sz="6" w:space="0" w:color="auto"/>
            </w:tcBorders>
          </w:tcPr>
          <w:p w14:paraId="6AE15197" w14:textId="77777777" w:rsidR="0094419C" w:rsidRPr="0091534C" w:rsidRDefault="0094419C" w:rsidP="00331A53">
            <w:pPr>
              <w:widowControl w:val="0"/>
              <w:autoSpaceDE w:val="0"/>
              <w:autoSpaceDN w:val="0"/>
              <w:adjustRightInd w:val="0"/>
              <w:spacing w:line="276" w:lineRule="auto"/>
              <w:rPr>
                <w:rFonts w:asciiTheme="minorHAnsi" w:hAnsiTheme="minorHAnsi"/>
                <w:sz w:val="22"/>
                <w:szCs w:val="22"/>
              </w:rPr>
            </w:pPr>
            <w:r w:rsidRPr="0091534C">
              <w:rPr>
                <w:rFonts w:asciiTheme="minorHAnsi" w:hAnsiTheme="minorHAnsi"/>
                <w:sz w:val="22"/>
                <w:szCs w:val="22"/>
              </w:rPr>
              <w:t>Clasa:</w:t>
            </w:r>
          </w:p>
        </w:tc>
      </w:tr>
    </w:tbl>
    <w:p w14:paraId="73C18570" w14:textId="77777777" w:rsidR="0094419C" w:rsidRPr="0091534C" w:rsidRDefault="0094419C" w:rsidP="00331A53">
      <w:pPr>
        <w:shd w:val="clear" w:color="auto" w:fill="FFFFFF"/>
        <w:spacing w:line="276" w:lineRule="auto"/>
        <w:jc w:val="both"/>
        <w:rPr>
          <w:rFonts w:asciiTheme="minorHAnsi" w:hAnsiTheme="minorHAnsi"/>
          <w:color w:val="222222"/>
          <w:sz w:val="22"/>
          <w:szCs w:val="22"/>
        </w:rPr>
      </w:pPr>
    </w:p>
    <w:p w14:paraId="62290A3A" w14:textId="77777777" w:rsidR="0094419C" w:rsidRPr="0091534C" w:rsidRDefault="0094419C" w:rsidP="00ED3BE1">
      <w:pPr>
        <w:shd w:val="clear" w:color="auto" w:fill="FFFFFF"/>
        <w:spacing w:line="276" w:lineRule="auto"/>
        <w:rPr>
          <w:rFonts w:asciiTheme="minorHAnsi" w:hAnsiTheme="minorHAnsi"/>
          <w:i/>
          <w:sz w:val="22"/>
          <w:szCs w:val="22"/>
        </w:rPr>
      </w:pPr>
      <w:r w:rsidRPr="0091534C">
        <w:rPr>
          <w:rFonts w:asciiTheme="minorHAnsi" w:hAnsiTheme="minorHAnsi"/>
          <w:i/>
          <w:sz w:val="22"/>
          <w:szCs w:val="22"/>
        </w:rPr>
        <w:t>Vă rugăm să trimite</w:t>
      </w:r>
      <w:r w:rsidR="0091534C" w:rsidRPr="0091534C">
        <w:rPr>
          <w:rFonts w:asciiTheme="minorHAnsi" w:hAnsiTheme="minorHAnsi"/>
          <w:i/>
          <w:sz w:val="22"/>
          <w:szCs w:val="22"/>
        </w:rPr>
        <w:t>ț</w:t>
      </w:r>
      <w:r w:rsidRPr="0091534C">
        <w:rPr>
          <w:rFonts w:asciiTheme="minorHAnsi" w:hAnsiTheme="minorHAnsi"/>
          <w:i/>
          <w:sz w:val="22"/>
          <w:szCs w:val="22"/>
        </w:rPr>
        <w:t>i acest formular, în term</w:t>
      </w:r>
      <w:r w:rsidR="00331A53" w:rsidRPr="0091534C">
        <w:rPr>
          <w:rFonts w:asciiTheme="minorHAnsi" w:hAnsiTheme="minorHAnsi"/>
          <w:i/>
          <w:sz w:val="22"/>
          <w:szCs w:val="22"/>
        </w:rPr>
        <w:t>enul de înscriere la concurs, la</w:t>
      </w:r>
      <w:r w:rsidR="00FF3E70" w:rsidRPr="0091534C">
        <w:rPr>
          <w:rFonts w:asciiTheme="minorHAnsi" w:hAnsiTheme="minorHAnsi"/>
          <w:i/>
          <w:sz w:val="22"/>
          <w:szCs w:val="22"/>
        </w:rPr>
        <w:t xml:space="preserve"> următoarele </w:t>
      </w:r>
      <w:r w:rsidRPr="0091534C">
        <w:rPr>
          <w:rFonts w:asciiTheme="minorHAnsi" w:hAnsiTheme="minorHAnsi"/>
          <w:i/>
          <w:sz w:val="22"/>
          <w:szCs w:val="22"/>
        </w:rPr>
        <w:t>adrese:</w:t>
      </w:r>
    </w:p>
    <w:p w14:paraId="5B7A4CAD" w14:textId="77777777" w:rsidR="00331A53" w:rsidRPr="0091534C" w:rsidRDefault="0061479C" w:rsidP="00331A53">
      <w:pPr>
        <w:shd w:val="clear" w:color="auto" w:fill="FFFFFF"/>
        <w:spacing w:line="276" w:lineRule="auto"/>
        <w:jc w:val="both"/>
        <w:rPr>
          <w:rStyle w:val="Hyperlink"/>
          <w:rFonts w:asciiTheme="minorHAnsi" w:hAnsiTheme="minorHAnsi"/>
          <w:sz w:val="22"/>
          <w:szCs w:val="22"/>
        </w:rPr>
      </w:pPr>
      <w:hyperlink r:id="rId9" w:history="1">
        <w:r w:rsidR="00331A53" w:rsidRPr="0091534C">
          <w:rPr>
            <w:rStyle w:val="Hyperlink"/>
            <w:rFonts w:asciiTheme="minorHAnsi" w:hAnsiTheme="minorHAnsi"/>
            <w:sz w:val="22"/>
            <w:szCs w:val="22"/>
          </w:rPr>
          <w:t>argument@e-uvt.ro</w:t>
        </w:r>
      </w:hyperlink>
      <w:r w:rsidR="0094419C" w:rsidRPr="0091534C">
        <w:rPr>
          <w:rFonts w:asciiTheme="minorHAnsi" w:hAnsiTheme="minorHAnsi"/>
          <w:sz w:val="22"/>
          <w:szCs w:val="22"/>
        </w:rPr>
        <w:t xml:space="preserve">, </w:t>
      </w:r>
      <w:hyperlink r:id="rId10" w:history="1">
        <w:r w:rsidR="00331A53" w:rsidRPr="0091534C">
          <w:rPr>
            <w:rStyle w:val="Hyperlink"/>
            <w:rFonts w:asciiTheme="minorHAnsi" w:hAnsiTheme="minorHAnsi"/>
            <w:sz w:val="22"/>
            <w:szCs w:val="22"/>
          </w:rPr>
          <w:t>raluca.bercea@e-uvt.ro</w:t>
        </w:r>
      </w:hyperlink>
    </w:p>
    <w:p w14:paraId="7DDC817B" w14:textId="77777777" w:rsidR="00331A53" w:rsidRPr="0091534C" w:rsidRDefault="00331A53" w:rsidP="00331A53">
      <w:pPr>
        <w:shd w:val="clear" w:color="auto" w:fill="FFFFFF"/>
        <w:spacing w:line="276" w:lineRule="auto"/>
        <w:jc w:val="both"/>
        <w:rPr>
          <w:rFonts w:asciiTheme="minorHAnsi" w:hAnsiTheme="minorHAnsi"/>
          <w:color w:val="222222"/>
          <w:sz w:val="22"/>
          <w:szCs w:val="22"/>
        </w:rPr>
      </w:pPr>
    </w:p>
    <w:p w14:paraId="0F603676" w14:textId="77777777" w:rsidR="00FF3E70" w:rsidRPr="0091534C" w:rsidRDefault="00FF3E70" w:rsidP="00FF3E70">
      <w:pPr>
        <w:spacing w:line="360" w:lineRule="auto"/>
        <w:jc w:val="both"/>
        <w:rPr>
          <w:rFonts w:ascii="Candara" w:hAnsi="Candara"/>
          <w:sz w:val="22"/>
          <w:szCs w:val="22"/>
        </w:rPr>
      </w:pPr>
      <w:r w:rsidRPr="0091534C">
        <w:rPr>
          <w:rFonts w:asciiTheme="minorHAnsi" w:hAnsiTheme="minorHAnsi"/>
          <w:sz w:val="22"/>
          <w:szCs w:val="22"/>
        </w:rPr>
        <w:t>Persoane</w:t>
      </w:r>
      <w:r w:rsidR="0094419C" w:rsidRPr="0091534C">
        <w:rPr>
          <w:rFonts w:asciiTheme="minorHAnsi" w:hAnsiTheme="minorHAnsi"/>
          <w:sz w:val="22"/>
          <w:szCs w:val="22"/>
        </w:rPr>
        <w:t xml:space="preserve"> de contact: </w:t>
      </w:r>
      <w:r w:rsidR="001E5CFC" w:rsidRPr="0091534C">
        <w:rPr>
          <w:rFonts w:asciiTheme="minorHAnsi" w:hAnsiTheme="minorHAnsi"/>
          <w:sz w:val="22"/>
          <w:szCs w:val="22"/>
        </w:rPr>
        <w:t>Pr</w:t>
      </w:r>
      <w:r w:rsidR="0091534C" w:rsidRPr="0091534C">
        <w:rPr>
          <w:rFonts w:asciiTheme="minorHAnsi" w:hAnsiTheme="minorHAnsi"/>
          <w:sz w:val="22"/>
          <w:szCs w:val="22"/>
        </w:rPr>
        <w:t>o</w:t>
      </w:r>
      <w:r w:rsidR="005628FA" w:rsidRPr="0091534C">
        <w:rPr>
          <w:rFonts w:asciiTheme="minorHAnsi" w:hAnsiTheme="minorHAnsi"/>
          <w:sz w:val="22"/>
          <w:szCs w:val="22"/>
        </w:rPr>
        <w:t xml:space="preserve">f.univ.dr. </w:t>
      </w:r>
      <w:r w:rsidR="0094419C" w:rsidRPr="0091534C">
        <w:rPr>
          <w:rFonts w:asciiTheme="minorHAnsi" w:hAnsiTheme="minorHAnsi"/>
          <w:sz w:val="22"/>
          <w:szCs w:val="22"/>
        </w:rPr>
        <w:t xml:space="preserve">Raluca Bercea </w:t>
      </w:r>
      <w:r w:rsidR="0094419C" w:rsidRPr="0091534C">
        <w:rPr>
          <w:rFonts w:asciiTheme="minorHAnsi" w:hAnsiTheme="minorHAnsi"/>
          <w:color w:val="222222"/>
          <w:sz w:val="22"/>
          <w:szCs w:val="22"/>
        </w:rPr>
        <w:t>(</w:t>
      </w:r>
      <w:hyperlink r:id="rId11" w:history="1">
        <w:r w:rsidR="00331A53" w:rsidRPr="0091534C">
          <w:rPr>
            <w:rStyle w:val="Hyperlink"/>
            <w:rFonts w:asciiTheme="minorHAnsi" w:hAnsiTheme="minorHAnsi"/>
            <w:sz w:val="22"/>
            <w:szCs w:val="22"/>
          </w:rPr>
          <w:t>raluca.bercea@e-uvt.ro</w:t>
        </w:r>
      </w:hyperlink>
      <w:r w:rsidR="00CB2589" w:rsidRPr="0091534C">
        <w:rPr>
          <w:rFonts w:asciiTheme="minorHAnsi" w:hAnsiTheme="minorHAnsi"/>
          <w:color w:val="222222"/>
          <w:sz w:val="22"/>
          <w:szCs w:val="22"/>
        </w:rPr>
        <w:t>)</w:t>
      </w:r>
    </w:p>
    <w:p w14:paraId="7915FA32" w14:textId="77777777" w:rsidR="0094419C" w:rsidRPr="0091534C" w:rsidRDefault="0094419C" w:rsidP="00331A53">
      <w:pPr>
        <w:shd w:val="clear" w:color="auto" w:fill="FFFFFF"/>
        <w:spacing w:line="276" w:lineRule="auto"/>
        <w:jc w:val="both"/>
        <w:rPr>
          <w:rFonts w:asciiTheme="minorHAnsi" w:hAnsiTheme="minorHAnsi"/>
          <w:color w:val="222222"/>
          <w:sz w:val="22"/>
          <w:szCs w:val="22"/>
        </w:rPr>
      </w:pPr>
    </w:p>
    <w:p w14:paraId="5B2C4C3E" w14:textId="77777777" w:rsidR="007668E1" w:rsidRPr="0091534C" w:rsidRDefault="007668E1" w:rsidP="004F6D0C">
      <w:pPr>
        <w:tabs>
          <w:tab w:val="left" w:pos="3827"/>
        </w:tabs>
        <w:spacing w:after="240" w:line="276" w:lineRule="auto"/>
        <w:rPr>
          <w:rFonts w:asciiTheme="minorHAnsi" w:hAnsiTheme="minorHAnsi"/>
          <w:sz w:val="22"/>
          <w:szCs w:val="22"/>
        </w:rPr>
      </w:pPr>
    </w:p>
    <w:p w14:paraId="4D75DEEF" w14:textId="77777777" w:rsidR="008F36EF" w:rsidRPr="0091534C" w:rsidRDefault="008F36EF">
      <w:pPr>
        <w:rPr>
          <w:rFonts w:asciiTheme="minorHAnsi" w:hAnsiTheme="minorHAnsi"/>
          <w:sz w:val="22"/>
          <w:szCs w:val="22"/>
        </w:rPr>
      </w:pPr>
      <w:r w:rsidRPr="0091534C">
        <w:rPr>
          <w:rFonts w:asciiTheme="minorHAnsi" w:hAnsiTheme="minorHAnsi"/>
          <w:sz w:val="22"/>
          <w:szCs w:val="22"/>
        </w:rPr>
        <w:br w:type="page"/>
      </w:r>
    </w:p>
    <w:p w14:paraId="3DF64CB1" w14:textId="77777777" w:rsidR="008F36EF" w:rsidRPr="0091534C" w:rsidRDefault="008F36EF" w:rsidP="008F36EF">
      <w:pPr>
        <w:shd w:val="clear" w:color="auto" w:fill="FFFFFF"/>
        <w:spacing w:line="480" w:lineRule="auto"/>
        <w:jc w:val="center"/>
        <w:rPr>
          <w:rFonts w:asciiTheme="minorHAnsi" w:hAnsiTheme="minorHAnsi" w:cstheme="minorHAnsi"/>
          <w:b/>
          <w:color w:val="222222"/>
          <w:sz w:val="22"/>
          <w:szCs w:val="22"/>
        </w:rPr>
      </w:pPr>
    </w:p>
    <w:p w14:paraId="2CE90249" w14:textId="77777777" w:rsidR="008F36EF" w:rsidRPr="0091534C" w:rsidRDefault="008F36EF" w:rsidP="008F36EF">
      <w:pPr>
        <w:spacing w:after="240" w:line="276" w:lineRule="auto"/>
        <w:jc w:val="center"/>
        <w:rPr>
          <w:rFonts w:asciiTheme="minorHAnsi" w:hAnsiTheme="minorHAnsi"/>
          <w:b/>
          <w:color w:val="222222"/>
          <w:sz w:val="22"/>
          <w:szCs w:val="22"/>
        </w:rPr>
      </w:pPr>
      <w:r w:rsidRPr="0091534C">
        <w:rPr>
          <w:rFonts w:asciiTheme="minorHAnsi" w:hAnsiTheme="minorHAnsi"/>
          <w:b/>
          <w:color w:val="222222"/>
          <w:sz w:val="22"/>
          <w:szCs w:val="22"/>
        </w:rPr>
        <w:t>Concursul de dezbateri pentru liceeni</w:t>
      </w:r>
    </w:p>
    <w:p w14:paraId="02097826" w14:textId="77777777" w:rsidR="008F36EF" w:rsidRPr="0091534C" w:rsidRDefault="008F36EF" w:rsidP="008F36EF">
      <w:pPr>
        <w:shd w:val="clear" w:color="auto" w:fill="FFFFFF"/>
        <w:spacing w:after="240" w:line="276" w:lineRule="auto"/>
        <w:jc w:val="center"/>
        <w:rPr>
          <w:rFonts w:asciiTheme="minorHAnsi" w:hAnsiTheme="minorHAnsi"/>
          <w:b/>
          <w:i/>
          <w:color w:val="222222"/>
          <w:sz w:val="22"/>
          <w:szCs w:val="22"/>
        </w:rPr>
      </w:pPr>
      <w:r w:rsidRPr="0091534C">
        <w:rPr>
          <w:rFonts w:asciiTheme="minorHAnsi" w:hAnsiTheme="minorHAnsi"/>
          <w:b/>
          <w:i/>
          <w:color w:val="222222"/>
          <w:sz w:val="22"/>
          <w:szCs w:val="22"/>
        </w:rPr>
        <w:t>ARGUMENT – Provocări ale dreptului în secolul XXI</w:t>
      </w:r>
    </w:p>
    <w:p w14:paraId="4053042D" w14:textId="77777777" w:rsidR="008F36EF" w:rsidRPr="0091534C" w:rsidRDefault="008F36EF" w:rsidP="008F36EF">
      <w:pPr>
        <w:pStyle w:val="Heading1"/>
        <w:spacing w:after="240" w:line="276" w:lineRule="auto"/>
        <w:jc w:val="center"/>
        <w:rPr>
          <w:rFonts w:asciiTheme="minorHAnsi" w:hAnsiTheme="minorHAnsi" w:cs="Times New Roman"/>
          <w:b w:val="0"/>
          <w:caps/>
          <w:sz w:val="22"/>
          <w:szCs w:val="22"/>
        </w:rPr>
      </w:pPr>
    </w:p>
    <w:p w14:paraId="4BD3F8EF" w14:textId="77777777" w:rsidR="008F36EF" w:rsidRPr="0091534C" w:rsidRDefault="008F36EF" w:rsidP="008F36EF">
      <w:pPr>
        <w:shd w:val="clear" w:color="auto" w:fill="FFFFFF"/>
        <w:spacing w:line="480" w:lineRule="auto"/>
        <w:jc w:val="center"/>
        <w:rPr>
          <w:rFonts w:asciiTheme="minorHAnsi" w:hAnsiTheme="minorHAnsi" w:cstheme="minorHAnsi"/>
          <w:b/>
          <w:color w:val="222222"/>
          <w:sz w:val="22"/>
          <w:szCs w:val="22"/>
        </w:rPr>
      </w:pPr>
      <w:r w:rsidRPr="0091534C">
        <w:rPr>
          <w:rFonts w:asciiTheme="minorHAnsi" w:hAnsiTheme="minorHAnsi" w:cstheme="minorHAnsi"/>
          <w:b/>
          <w:color w:val="222222"/>
          <w:sz w:val="22"/>
          <w:szCs w:val="22"/>
        </w:rPr>
        <w:t xml:space="preserve">CALENDARUL CONCURSULUI </w:t>
      </w:r>
    </w:p>
    <w:p w14:paraId="1E01B75A" w14:textId="08C45CFA" w:rsidR="008F36EF" w:rsidRPr="0091534C" w:rsidRDefault="001E5CFC" w:rsidP="008F36EF">
      <w:pPr>
        <w:shd w:val="clear" w:color="auto" w:fill="FFFFFF"/>
        <w:spacing w:line="480" w:lineRule="auto"/>
        <w:jc w:val="center"/>
        <w:rPr>
          <w:rFonts w:asciiTheme="minorHAnsi" w:hAnsiTheme="minorHAnsi" w:cstheme="minorHAnsi"/>
          <w:b/>
          <w:color w:val="222222"/>
          <w:sz w:val="22"/>
          <w:szCs w:val="22"/>
        </w:rPr>
      </w:pPr>
      <w:r w:rsidRPr="0091534C">
        <w:rPr>
          <w:rFonts w:asciiTheme="minorHAnsi" w:hAnsiTheme="minorHAnsi" w:cstheme="minorHAnsi"/>
          <w:b/>
          <w:color w:val="222222"/>
          <w:sz w:val="22"/>
          <w:szCs w:val="22"/>
        </w:rPr>
        <w:t>Edi</w:t>
      </w:r>
      <w:r w:rsidR="0091534C" w:rsidRPr="0091534C">
        <w:rPr>
          <w:rFonts w:asciiTheme="minorHAnsi" w:hAnsiTheme="minorHAnsi" w:cstheme="minorHAnsi"/>
          <w:b/>
          <w:color w:val="222222"/>
          <w:sz w:val="22"/>
          <w:szCs w:val="22"/>
        </w:rPr>
        <w:t>ț</w:t>
      </w:r>
      <w:r w:rsidRPr="0091534C">
        <w:rPr>
          <w:rFonts w:asciiTheme="minorHAnsi" w:hAnsiTheme="minorHAnsi" w:cstheme="minorHAnsi"/>
          <w:b/>
          <w:color w:val="222222"/>
          <w:sz w:val="22"/>
          <w:szCs w:val="22"/>
        </w:rPr>
        <w:t xml:space="preserve">ia a </w:t>
      </w:r>
      <w:r w:rsidR="00FB540F">
        <w:rPr>
          <w:rFonts w:asciiTheme="minorHAnsi" w:hAnsiTheme="minorHAnsi" w:cstheme="minorHAnsi"/>
          <w:b/>
          <w:color w:val="222222"/>
          <w:sz w:val="22"/>
          <w:szCs w:val="22"/>
        </w:rPr>
        <w:t>5</w:t>
      </w:r>
      <w:r w:rsidRPr="0091534C">
        <w:rPr>
          <w:rFonts w:asciiTheme="minorHAnsi" w:hAnsiTheme="minorHAnsi" w:cstheme="minorHAnsi"/>
          <w:b/>
          <w:color w:val="222222"/>
          <w:sz w:val="22"/>
          <w:szCs w:val="22"/>
        </w:rPr>
        <w:t>-a, 202</w:t>
      </w:r>
      <w:r w:rsidR="00FB540F">
        <w:rPr>
          <w:rFonts w:asciiTheme="minorHAnsi" w:hAnsiTheme="minorHAnsi" w:cstheme="minorHAnsi"/>
          <w:b/>
          <w:color w:val="222222"/>
          <w:sz w:val="22"/>
          <w:szCs w:val="22"/>
        </w:rPr>
        <w:t>1</w:t>
      </w:r>
    </w:p>
    <w:p w14:paraId="42E3B8F5" w14:textId="77777777" w:rsidR="008F36EF" w:rsidRPr="0091534C" w:rsidRDefault="008F36EF" w:rsidP="008F36EF">
      <w:pPr>
        <w:shd w:val="clear" w:color="auto" w:fill="FFFFFF"/>
        <w:spacing w:line="480" w:lineRule="auto"/>
        <w:jc w:val="center"/>
        <w:rPr>
          <w:rFonts w:asciiTheme="minorHAnsi" w:hAnsiTheme="minorHAnsi" w:cstheme="minorHAnsi"/>
          <w:b/>
          <w:i/>
          <w:color w:val="222222"/>
          <w:sz w:val="22"/>
          <w:szCs w:val="22"/>
        </w:rPr>
      </w:pPr>
    </w:p>
    <w:p w14:paraId="353B70DC" w14:textId="69E857A1" w:rsidR="008F36EF" w:rsidRPr="0091534C" w:rsidRDefault="00ED3BE1" w:rsidP="008F36EF">
      <w:pPr>
        <w:shd w:val="clear" w:color="auto" w:fill="FFFFFF"/>
        <w:spacing w:line="480" w:lineRule="auto"/>
        <w:ind w:left="360"/>
        <w:rPr>
          <w:rFonts w:asciiTheme="minorHAnsi" w:hAnsiTheme="minorHAnsi" w:cstheme="minorHAnsi"/>
          <w:color w:val="222222"/>
          <w:sz w:val="22"/>
          <w:szCs w:val="22"/>
        </w:rPr>
      </w:pPr>
      <w:r w:rsidRPr="0091534C">
        <w:rPr>
          <w:rFonts w:asciiTheme="minorHAnsi" w:hAnsiTheme="minorHAnsi" w:cstheme="minorHAnsi"/>
          <w:b/>
          <w:color w:val="222222"/>
          <w:sz w:val="22"/>
          <w:szCs w:val="22"/>
        </w:rPr>
        <w:t>1</w:t>
      </w:r>
      <w:r w:rsidR="00FB540F">
        <w:rPr>
          <w:rFonts w:asciiTheme="minorHAnsi" w:hAnsiTheme="minorHAnsi" w:cstheme="minorHAnsi"/>
          <w:b/>
          <w:color w:val="222222"/>
          <w:sz w:val="22"/>
          <w:szCs w:val="22"/>
        </w:rPr>
        <w:t>1</w:t>
      </w:r>
      <w:r w:rsidR="001E5CFC" w:rsidRPr="0091534C">
        <w:rPr>
          <w:rFonts w:asciiTheme="minorHAnsi" w:hAnsiTheme="minorHAnsi" w:cstheme="minorHAnsi"/>
          <w:b/>
          <w:color w:val="222222"/>
          <w:sz w:val="22"/>
          <w:szCs w:val="22"/>
        </w:rPr>
        <w:t xml:space="preserve"> octombrie 202</w:t>
      </w:r>
      <w:r w:rsidR="00FB540F">
        <w:rPr>
          <w:rFonts w:asciiTheme="minorHAnsi" w:hAnsiTheme="minorHAnsi" w:cstheme="minorHAnsi"/>
          <w:b/>
          <w:color w:val="222222"/>
          <w:sz w:val="22"/>
          <w:szCs w:val="22"/>
        </w:rPr>
        <w:t>1</w:t>
      </w:r>
      <w:r w:rsidR="008F36EF" w:rsidRPr="0091534C">
        <w:rPr>
          <w:rFonts w:asciiTheme="minorHAnsi" w:hAnsiTheme="minorHAnsi" w:cstheme="minorHAnsi"/>
          <w:color w:val="222222"/>
          <w:sz w:val="22"/>
          <w:szCs w:val="22"/>
        </w:rPr>
        <w:t xml:space="preserve"> – Publicarea cazului ipotetic </w:t>
      </w:r>
      <w:r w:rsidR="0091534C" w:rsidRPr="0091534C">
        <w:rPr>
          <w:rFonts w:asciiTheme="minorHAnsi" w:hAnsiTheme="minorHAnsi" w:cstheme="minorHAnsi"/>
          <w:color w:val="222222"/>
          <w:sz w:val="22"/>
          <w:szCs w:val="22"/>
        </w:rPr>
        <w:t>ș</w:t>
      </w:r>
      <w:r w:rsidR="008F36EF" w:rsidRPr="0091534C">
        <w:rPr>
          <w:rFonts w:asciiTheme="minorHAnsi" w:hAnsiTheme="minorHAnsi" w:cstheme="minorHAnsi"/>
          <w:color w:val="222222"/>
          <w:sz w:val="22"/>
          <w:szCs w:val="22"/>
        </w:rPr>
        <w:t>i a materialelor concursului</w:t>
      </w:r>
    </w:p>
    <w:p w14:paraId="44658A4E" w14:textId="18BE1EF1" w:rsidR="008F36EF" w:rsidRPr="0091534C" w:rsidRDefault="00FB540F" w:rsidP="008F36EF">
      <w:pPr>
        <w:shd w:val="clear" w:color="auto" w:fill="FFFFFF"/>
        <w:spacing w:line="480" w:lineRule="auto"/>
        <w:ind w:left="360"/>
        <w:rPr>
          <w:rFonts w:asciiTheme="minorHAnsi" w:hAnsiTheme="minorHAnsi" w:cstheme="minorHAnsi"/>
          <w:color w:val="222222"/>
          <w:sz w:val="22"/>
          <w:szCs w:val="22"/>
        </w:rPr>
      </w:pPr>
      <w:r>
        <w:rPr>
          <w:rFonts w:asciiTheme="minorHAnsi" w:hAnsiTheme="minorHAnsi" w:cstheme="minorHAnsi"/>
          <w:b/>
          <w:color w:val="222222"/>
          <w:sz w:val="22"/>
          <w:szCs w:val="22"/>
        </w:rPr>
        <w:t xml:space="preserve">8 </w:t>
      </w:r>
      <w:r w:rsidR="001E5CFC" w:rsidRPr="0091534C">
        <w:rPr>
          <w:rFonts w:asciiTheme="minorHAnsi" w:hAnsiTheme="minorHAnsi" w:cstheme="minorHAnsi"/>
          <w:b/>
          <w:color w:val="222222"/>
          <w:sz w:val="22"/>
          <w:szCs w:val="22"/>
        </w:rPr>
        <w:t>noiembrie 2020</w:t>
      </w:r>
      <w:r>
        <w:rPr>
          <w:rFonts w:asciiTheme="minorHAnsi" w:hAnsiTheme="minorHAnsi" w:cstheme="minorHAnsi"/>
          <w:color w:val="222222"/>
          <w:sz w:val="22"/>
          <w:szCs w:val="22"/>
        </w:rPr>
        <w:t>1</w:t>
      </w:r>
      <w:r w:rsidR="008F36EF" w:rsidRPr="0091534C">
        <w:rPr>
          <w:rFonts w:asciiTheme="minorHAnsi" w:hAnsiTheme="minorHAnsi" w:cstheme="minorHAnsi"/>
          <w:color w:val="222222"/>
          <w:sz w:val="22"/>
          <w:szCs w:val="22"/>
        </w:rPr>
        <w:t>– Termenul-limită pentru înscrierea echipelor la concurs</w:t>
      </w:r>
    </w:p>
    <w:p w14:paraId="067798C6" w14:textId="01B97D11" w:rsidR="001E5CFC" w:rsidRPr="0091534C" w:rsidRDefault="00FB540F" w:rsidP="008F36EF">
      <w:pPr>
        <w:shd w:val="clear" w:color="auto" w:fill="FFFFFF"/>
        <w:spacing w:line="480" w:lineRule="auto"/>
        <w:ind w:left="360"/>
        <w:jc w:val="both"/>
        <w:rPr>
          <w:rFonts w:asciiTheme="minorHAnsi" w:hAnsiTheme="minorHAnsi" w:cstheme="minorHAnsi"/>
          <w:b/>
          <w:color w:val="222222"/>
          <w:sz w:val="22"/>
          <w:szCs w:val="22"/>
        </w:rPr>
      </w:pPr>
      <w:r>
        <w:rPr>
          <w:rFonts w:asciiTheme="minorHAnsi" w:hAnsiTheme="minorHAnsi" w:cstheme="minorHAnsi"/>
          <w:b/>
          <w:color w:val="222222"/>
          <w:sz w:val="22"/>
          <w:szCs w:val="22"/>
        </w:rPr>
        <w:t xml:space="preserve">19 </w:t>
      </w:r>
      <w:r w:rsidR="001E5CFC" w:rsidRPr="0091534C">
        <w:rPr>
          <w:rFonts w:asciiTheme="minorHAnsi" w:hAnsiTheme="minorHAnsi" w:cstheme="minorHAnsi"/>
          <w:b/>
          <w:color w:val="222222"/>
          <w:sz w:val="22"/>
          <w:szCs w:val="22"/>
        </w:rPr>
        <w:t>noiembrie 202</w:t>
      </w:r>
      <w:r>
        <w:rPr>
          <w:rFonts w:asciiTheme="minorHAnsi" w:hAnsiTheme="minorHAnsi" w:cstheme="minorHAnsi"/>
          <w:b/>
          <w:color w:val="222222"/>
          <w:sz w:val="22"/>
          <w:szCs w:val="22"/>
        </w:rPr>
        <w:t>1</w:t>
      </w:r>
      <w:r w:rsidR="001E5CFC" w:rsidRPr="0091534C">
        <w:rPr>
          <w:rFonts w:asciiTheme="minorHAnsi" w:hAnsiTheme="minorHAnsi" w:cstheme="minorHAnsi"/>
          <w:b/>
          <w:color w:val="222222"/>
          <w:sz w:val="22"/>
          <w:szCs w:val="22"/>
        </w:rPr>
        <w:t xml:space="preserve"> </w:t>
      </w:r>
      <w:r w:rsidR="001E5CFC" w:rsidRPr="0091534C">
        <w:rPr>
          <w:rFonts w:asciiTheme="minorHAnsi" w:hAnsiTheme="minorHAnsi" w:cstheme="minorHAnsi"/>
          <w:color w:val="222222"/>
          <w:sz w:val="22"/>
          <w:szCs w:val="22"/>
        </w:rPr>
        <w:t>– Sesiune de pregătire cu profesorii Facultă</w:t>
      </w:r>
      <w:r w:rsidR="0091534C" w:rsidRPr="0091534C">
        <w:rPr>
          <w:rFonts w:asciiTheme="minorHAnsi" w:hAnsiTheme="minorHAnsi" w:cstheme="minorHAnsi"/>
          <w:color w:val="222222"/>
          <w:sz w:val="22"/>
          <w:szCs w:val="22"/>
        </w:rPr>
        <w:t>ț</w:t>
      </w:r>
      <w:r w:rsidR="001E5CFC" w:rsidRPr="0091534C">
        <w:rPr>
          <w:rFonts w:asciiTheme="minorHAnsi" w:hAnsiTheme="minorHAnsi" w:cstheme="minorHAnsi"/>
          <w:color w:val="222222"/>
          <w:sz w:val="22"/>
          <w:szCs w:val="22"/>
        </w:rPr>
        <w:t>ii de Drept</w:t>
      </w:r>
    </w:p>
    <w:p w14:paraId="352C8D84" w14:textId="2678FEF7" w:rsidR="008F36EF" w:rsidRPr="0091534C" w:rsidRDefault="00FB540F" w:rsidP="008F36EF">
      <w:pPr>
        <w:shd w:val="clear" w:color="auto" w:fill="FFFFFF"/>
        <w:spacing w:line="480" w:lineRule="auto"/>
        <w:ind w:left="360"/>
        <w:jc w:val="both"/>
        <w:rPr>
          <w:rFonts w:asciiTheme="minorHAnsi" w:hAnsiTheme="minorHAnsi" w:cstheme="minorHAnsi"/>
          <w:color w:val="222222"/>
          <w:sz w:val="22"/>
          <w:szCs w:val="22"/>
        </w:rPr>
      </w:pPr>
      <w:r>
        <w:rPr>
          <w:rFonts w:asciiTheme="minorHAnsi" w:hAnsiTheme="minorHAnsi" w:cstheme="minorHAnsi"/>
          <w:b/>
          <w:color w:val="222222"/>
          <w:sz w:val="22"/>
          <w:szCs w:val="22"/>
        </w:rPr>
        <w:t>2</w:t>
      </w:r>
      <w:r w:rsidR="001E5CFC" w:rsidRPr="0091534C">
        <w:rPr>
          <w:rFonts w:asciiTheme="minorHAnsi" w:hAnsiTheme="minorHAnsi" w:cstheme="minorHAnsi"/>
          <w:b/>
          <w:color w:val="222222"/>
          <w:sz w:val="22"/>
          <w:szCs w:val="22"/>
        </w:rPr>
        <w:t xml:space="preserve"> decembrie 202</w:t>
      </w:r>
      <w:r>
        <w:rPr>
          <w:rFonts w:asciiTheme="minorHAnsi" w:hAnsiTheme="minorHAnsi" w:cstheme="minorHAnsi"/>
          <w:b/>
          <w:color w:val="222222"/>
          <w:sz w:val="22"/>
          <w:szCs w:val="22"/>
        </w:rPr>
        <w:t>1</w:t>
      </w:r>
      <w:r w:rsidR="008F36EF" w:rsidRPr="0091534C">
        <w:rPr>
          <w:rFonts w:asciiTheme="minorHAnsi" w:hAnsiTheme="minorHAnsi" w:cstheme="minorHAnsi"/>
          <w:color w:val="222222"/>
          <w:sz w:val="22"/>
          <w:szCs w:val="22"/>
        </w:rPr>
        <w:t xml:space="preserve"> – Termenul-limită pentru solicitarea de clarificări </w:t>
      </w:r>
      <w:r w:rsidR="0091534C" w:rsidRPr="0091534C">
        <w:rPr>
          <w:rFonts w:asciiTheme="minorHAnsi" w:hAnsiTheme="minorHAnsi" w:cstheme="minorHAnsi"/>
          <w:color w:val="222222"/>
          <w:sz w:val="22"/>
          <w:szCs w:val="22"/>
        </w:rPr>
        <w:t>ș</w:t>
      </w:r>
      <w:r w:rsidR="008F36EF" w:rsidRPr="0091534C">
        <w:rPr>
          <w:rFonts w:asciiTheme="minorHAnsi" w:hAnsiTheme="minorHAnsi" w:cstheme="minorHAnsi"/>
          <w:color w:val="222222"/>
          <w:sz w:val="22"/>
          <w:szCs w:val="22"/>
        </w:rPr>
        <w:t>i pentru organizarea rundelor de preselec</w:t>
      </w:r>
      <w:r w:rsidR="0091534C" w:rsidRPr="0091534C">
        <w:rPr>
          <w:rFonts w:asciiTheme="minorHAnsi" w:hAnsiTheme="minorHAnsi" w:cstheme="minorHAnsi"/>
          <w:color w:val="222222"/>
          <w:sz w:val="22"/>
          <w:szCs w:val="22"/>
        </w:rPr>
        <w:t>ț</w:t>
      </w:r>
      <w:r w:rsidR="008F36EF" w:rsidRPr="0091534C">
        <w:rPr>
          <w:rFonts w:asciiTheme="minorHAnsi" w:hAnsiTheme="minorHAnsi" w:cstheme="minorHAnsi"/>
          <w:color w:val="222222"/>
          <w:sz w:val="22"/>
          <w:szCs w:val="22"/>
        </w:rPr>
        <w:t>ie internă la nivelul liceelor, dacă este cazul</w:t>
      </w:r>
    </w:p>
    <w:p w14:paraId="093DD387" w14:textId="19C4CDD4" w:rsidR="008F36EF" w:rsidRPr="0091534C" w:rsidRDefault="00FB540F" w:rsidP="008F36EF">
      <w:pPr>
        <w:shd w:val="clear" w:color="auto" w:fill="FFFFFF"/>
        <w:spacing w:line="480" w:lineRule="auto"/>
        <w:ind w:left="360"/>
        <w:rPr>
          <w:rFonts w:asciiTheme="minorHAnsi" w:hAnsiTheme="minorHAnsi" w:cstheme="minorHAnsi"/>
          <w:color w:val="222222"/>
          <w:sz w:val="22"/>
          <w:szCs w:val="22"/>
        </w:rPr>
      </w:pPr>
      <w:r>
        <w:rPr>
          <w:rFonts w:asciiTheme="minorHAnsi" w:hAnsiTheme="minorHAnsi" w:cstheme="minorHAnsi"/>
          <w:b/>
          <w:color w:val="222222"/>
          <w:sz w:val="22"/>
          <w:szCs w:val="22"/>
        </w:rPr>
        <w:t>6</w:t>
      </w:r>
      <w:r w:rsidR="001E5CFC" w:rsidRPr="0091534C">
        <w:rPr>
          <w:rFonts w:asciiTheme="minorHAnsi" w:hAnsiTheme="minorHAnsi" w:cstheme="minorHAnsi"/>
          <w:b/>
          <w:color w:val="222222"/>
          <w:sz w:val="22"/>
          <w:szCs w:val="22"/>
        </w:rPr>
        <w:t xml:space="preserve"> decembrie 202</w:t>
      </w:r>
      <w:r>
        <w:rPr>
          <w:rFonts w:asciiTheme="minorHAnsi" w:hAnsiTheme="minorHAnsi" w:cstheme="minorHAnsi"/>
          <w:b/>
          <w:color w:val="222222"/>
          <w:sz w:val="22"/>
          <w:szCs w:val="22"/>
        </w:rPr>
        <w:t>1</w:t>
      </w:r>
      <w:r w:rsidR="008F36EF" w:rsidRPr="0091534C">
        <w:rPr>
          <w:rFonts w:asciiTheme="minorHAnsi" w:hAnsiTheme="minorHAnsi" w:cstheme="minorHAnsi"/>
          <w:color w:val="222222"/>
          <w:sz w:val="22"/>
          <w:szCs w:val="22"/>
        </w:rPr>
        <w:t xml:space="preserve"> – Termenul-limită pentru depunerea memoriilor scrise</w:t>
      </w:r>
    </w:p>
    <w:p w14:paraId="23E89BF7" w14:textId="7C5658E8" w:rsidR="008F36EF" w:rsidRPr="0091534C" w:rsidRDefault="001E5CFC" w:rsidP="008F36EF">
      <w:pPr>
        <w:shd w:val="clear" w:color="auto" w:fill="FFFFFF"/>
        <w:spacing w:line="480" w:lineRule="auto"/>
        <w:ind w:left="360"/>
        <w:rPr>
          <w:rFonts w:asciiTheme="minorHAnsi" w:hAnsiTheme="minorHAnsi" w:cstheme="minorHAnsi"/>
          <w:color w:val="222222"/>
          <w:sz w:val="22"/>
          <w:szCs w:val="22"/>
        </w:rPr>
      </w:pPr>
      <w:r w:rsidRPr="0091534C">
        <w:rPr>
          <w:rFonts w:asciiTheme="minorHAnsi" w:hAnsiTheme="minorHAnsi" w:cstheme="minorHAnsi"/>
          <w:b/>
          <w:color w:val="222222"/>
          <w:sz w:val="22"/>
          <w:szCs w:val="22"/>
        </w:rPr>
        <w:t>1</w:t>
      </w:r>
      <w:r w:rsidR="00FB540F">
        <w:rPr>
          <w:rFonts w:asciiTheme="minorHAnsi" w:hAnsiTheme="minorHAnsi" w:cstheme="minorHAnsi"/>
          <w:b/>
          <w:color w:val="222222"/>
          <w:sz w:val="22"/>
          <w:szCs w:val="22"/>
        </w:rPr>
        <w:t>6</w:t>
      </w:r>
      <w:r w:rsidRPr="0091534C">
        <w:rPr>
          <w:rFonts w:asciiTheme="minorHAnsi" w:hAnsiTheme="minorHAnsi" w:cstheme="minorHAnsi"/>
          <w:b/>
          <w:color w:val="222222"/>
          <w:sz w:val="22"/>
          <w:szCs w:val="22"/>
        </w:rPr>
        <w:t xml:space="preserve"> decembrie 202</w:t>
      </w:r>
      <w:r w:rsidR="00FB540F">
        <w:rPr>
          <w:rFonts w:asciiTheme="minorHAnsi" w:hAnsiTheme="minorHAnsi" w:cstheme="minorHAnsi"/>
          <w:b/>
          <w:color w:val="222222"/>
          <w:sz w:val="22"/>
          <w:szCs w:val="22"/>
        </w:rPr>
        <w:t>1</w:t>
      </w:r>
      <w:r w:rsidR="008F36EF" w:rsidRPr="0091534C">
        <w:rPr>
          <w:rFonts w:asciiTheme="minorHAnsi" w:hAnsiTheme="minorHAnsi" w:cstheme="minorHAnsi"/>
          <w:color w:val="222222"/>
          <w:sz w:val="22"/>
          <w:szCs w:val="22"/>
        </w:rPr>
        <w:t xml:space="preserve"> – </w:t>
      </w:r>
      <w:r w:rsidRPr="0091534C">
        <w:rPr>
          <w:rFonts w:asciiTheme="minorHAnsi" w:hAnsiTheme="minorHAnsi" w:cstheme="minorHAnsi"/>
          <w:color w:val="222222"/>
          <w:sz w:val="22"/>
          <w:szCs w:val="22"/>
        </w:rPr>
        <w:t>Desfă</w:t>
      </w:r>
      <w:r w:rsidR="0091534C" w:rsidRPr="0091534C">
        <w:rPr>
          <w:rFonts w:asciiTheme="minorHAnsi" w:hAnsiTheme="minorHAnsi" w:cstheme="minorHAnsi"/>
          <w:color w:val="222222"/>
          <w:sz w:val="22"/>
          <w:szCs w:val="22"/>
        </w:rPr>
        <w:t>ș</w:t>
      </w:r>
      <w:r w:rsidRPr="0091534C">
        <w:rPr>
          <w:rFonts w:asciiTheme="minorHAnsi" w:hAnsiTheme="minorHAnsi" w:cstheme="minorHAnsi"/>
          <w:color w:val="222222"/>
          <w:sz w:val="22"/>
          <w:szCs w:val="22"/>
        </w:rPr>
        <w:t>urarea rundelor</w:t>
      </w:r>
      <w:r w:rsidR="008F36EF" w:rsidRPr="0091534C">
        <w:rPr>
          <w:rFonts w:asciiTheme="minorHAnsi" w:hAnsiTheme="minorHAnsi" w:cstheme="minorHAnsi"/>
          <w:color w:val="222222"/>
          <w:sz w:val="22"/>
          <w:szCs w:val="22"/>
        </w:rPr>
        <w:t xml:space="preserve"> preliminare</w:t>
      </w:r>
      <w:r w:rsidRPr="0091534C">
        <w:rPr>
          <w:rFonts w:asciiTheme="minorHAnsi" w:hAnsiTheme="minorHAnsi" w:cstheme="minorHAnsi"/>
          <w:color w:val="222222"/>
          <w:sz w:val="22"/>
          <w:szCs w:val="22"/>
        </w:rPr>
        <w:t>*</w:t>
      </w:r>
    </w:p>
    <w:p w14:paraId="2DB415DE" w14:textId="36A94A5F" w:rsidR="008F36EF" w:rsidRPr="0091534C" w:rsidRDefault="001E5CFC" w:rsidP="002A1A57">
      <w:pPr>
        <w:shd w:val="clear" w:color="auto" w:fill="FFFFFF"/>
        <w:spacing w:line="480" w:lineRule="auto"/>
        <w:ind w:left="360"/>
        <w:rPr>
          <w:rFonts w:asciiTheme="minorHAnsi" w:hAnsiTheme="minorHAnsi" w:cstheme="minorHAnsi"/>
          <w:color w:val="222222"/>
          <w:sz w:val="22"/>
          <w:szCs w:val="22"/>
        </w:rPr>
      </w:pPr>
      <w:r w:rsidRPr="0091534C">
        <w:rPr>
          <w:rFonts w:asciiTheme="minorHAnsi" w:hAnsiTheme="minorHAnsi" w:cstheme="minorHAnsi"/>
          <w:b/>
          <w:color w:val="222222"/>
          <w:sz w:val="22"/>
          <w:szCs w:val="22"/>
        </w:rPr>
        <w:t>1</w:t>
      </w:r>
      <w:r w:rsidR="00FB540F">
        <w:rPr>
          <w:rFonts w:asciiTheme="minorHAnsi" w:hAnsiTheme="minorHAnsi" w:cstheme="minorHAnsi"/>
          <w:b/>
          <w:color w:val="222222"/>
          <w:sz w:val="22"/>
          <w:szCs w:val="22"/>
        </w:rPr>
        <w:t>7</w:t>
      </w:r>
      <w:r w:rsidR="00ED3BE1" w:rsidRPr="0091534C">
        <w:rPr>
          <w:rFonts w:asciiTheme="minorHAnsi" w:hAnsiTheme="minorHAnsi" w:cstheme="minorHAnsi"/>
          <w:b/>
          <w:color w:val="222222"/>
          <w:sz w:val="22"/>
          <w:szCs w:val="22"/>
        </w:rPr>
        <w:t xml:space="preserve"> decembrie 20</w:t>
      </w:r>
      <w:r w:rsidR="00FB540F">
        <w:rPr>
          <w:rFonts w:asciiTheme="minorHAnsi" w:hAnsiTheme="minorHAnsi" w:cstheme="minorHAnsi"/>
          <w:b/>
          <w:color w:val="222222"/>
          <w:sz w:val="22"/>
          <w:szCs w:val="22"/>
        </w:rPr>
        <w:t>21</w:t>
      </w:r>
      <w:r w:rsidR="008F36EF" w:rsidRPr="0091534C">
        <w:rPr>
          <w:rFonts w:asciiTheme="minorHAnsi" w:hAnsiTheme="minorHAnsi" w:cstheme="minorHAnsi"/>
          <w:color w:val="222222"/>
          <w:sz w:val="22"/>
          <w:szCs w:val="22"/>
        </w:rPr>
        <w:t>– Desfă</w:t>
      </w:r>
      <w:r w:rsidR="0091534C" w:rsidRPr="0091534C">
        <w:rPr>
          <w:rFonts w:asciiTheme="minorHAnsi" w:hAnsiTheme="minorHAnsi" w:cstheme="minorHAnsi"/>
          <w:color w:val="222222"/>
          <w:sz w:val="22"/>
          <w:szCs w:val="22"/>
        </w:rPr>
        <w:t>ș</w:t>
      </w:r>
      <w:r w:rsidR="008F36EF" w:rsidRPr="0091534C">
        <w:rPr>
          <w:rFonts w:asciiTheme="minorHAnsi" w:hAnsiTheme="minorHAnsi" w:cstheme="minorHAnsi"/>
          <w:color w:val="222222"/>
          <w:sz w:val="22"/>
          <w:szCs w:val="22"/>
        </w:rPr>
        <w:t xml:space="preserve">urarea semifinalelor </w:t>
      </w:r>
      <w:r w:rsidR="0091534C" w:rsidRPr="0091534C">
        <w:rPr>
          <w:rFonts w:asciiTheme="minorHAnsi" w:hAnsiTheme="minorHAnsi" w:cstheme="minorHAnsi"/>
          <w:color w:val="222222"/>
          <w:sz w:val="22"/>
          <w:szCs w:val="22"/>
        </w:rPr>
        <w:t>ș</w:t>
      </w:r>
      <w:r w:rsidR="008F36EF" w:rsidRPr="0091534C">
        <w:rPr>
          <w:rFonts w:asciiTheme="minorHAnsi" w:hAnsiTheme="minorHAnsi" w:cstheme="minorHAnsi"/>
          <w:color w:val="222222"/>
          <w:sz w:val="22"/>
          <w:szCs w:val="22"/>
        </w:rPr>
        <w:t>i a finalei concursului</w:t>
      </w:r>
      <w:r w:rsidRPr="0091534C">
        <w:rPr>
          <w:rFonts w:asciiTheme="minorHAnsi" w:hAnsiTheme="minorHAnsi" w:cstheme="minorHAnsi"/>
          <w:color w:val="222222"/>
          <w:sz w:val="22"/>
          <w:szCs w:val="22"/>
        </w:rPr>
        <w:t>*</w:t>
      </w:r>
    </w:p>
    <w:p w14:paraId="70B7B5E5" w14:textId="77777777" w:rsidR="001E5CFC" w:rsidRPr="0091534C" w:rsidRDefault="001E5CFC" w:rsidP="002A1A57">
      <w:pPr>
        <w:shd w:val="clear" w:color="auto" w:fill="FFFFFF"/>
        <w:spacing w:line="480" w:lineRule="auto"/>
        <w:ind w:left="360"/>
        <w:rPr>
          <w:rFonts w:asciiTheme="minorHAnsi" w:hAnsiTheme="minorHAnsi" w:cstheme="minorHAnsi"/>
          <w:color w:val="222222"/>
          <w:sz w:val="22"/>
          <w:szCs w:val="22"/>
        </w:rPr>
      </w:pPr>
    </w:p>
    <w:p w14:paraId="52CA00A3" w14:textId="146975E4" w:rsidR="001E5CFC" w:rsidRPr="0091534C" w:rsidRDefault="00662E95" w:rsidP="002A1A57">
      <w:pPr>
        <w:shd w:val="clear" w:color="auto" w:fill="FFFFFF"/>
        <w:spacing w:line="480" w:lineRule="auto"/>
        <w:ind w:left="360"/>
        <w:rPr>
          <w:rFonts w:asciiTheme="minorHAnsi" w:hAnsiTheme="minorHAnsi" w:cstheme="minorHAnsi"/>
          <w:color w:val="222222"/>
          <w:sz w:val="22"/>
          <w:szCs w:val="22"/>
        </w:rPr>
      </w:pPr>
      <w:r w:rsidRPr="0091534C">
        <w:rPr>
          <w:rFonts w:asciiTheme="minorHAnsi" w:hAnsiTheme="minorHAnsi" w:cstheme="minorHAnsi"/>
          <w:color w:val="222222"/>
          <w:sz w:val="22"/>
          <w:szCs w:val="22"/>
        </w:rPr>
        <w:t xml:space="preserve">* </w:t>
      </w:r>
      <w:r w:rsidR="001E5CFC" w:rsidRPr="0091534C">
        <w:rPr>
          <w:rFonts w:asciiTheme="minorHAnsi" w:hAnsiTheme="minorHAnsi" w:cstheme="minorHAnsi"/>
          <w:color w:val="222222"/>
          <w:sz w:val="22"/>
          <w:szCs w:val="22"/>
        </w:rPr>
        <w:t xml:space="preserve">Organizatorii vor </w:t>
      </w:r>
      <w:r w:rsidR="0091534C">
        <w:rPr>
          <w:rFonts w:asciiTheme="minorHAnsi" w:hAnsiTheme="minorHAnsi" w:cstheme="minorHAnsi"/>
          <w:color w:val="222222"/>
          <w:sz w:val="22"/>
          <w:szCs w:val="22"/>
        </w:rPr>
        <w:t xml:space="preserve">anunța cel târziu </w:t>
      </w:r>
      <w:r w:rsidR="0091534C" w:rsidRPr="0091534C">
        <w:rPr>
          <w:rFonts w:asciiTheme="minorHAnsi" w:hAnsiTheme="minorHAnsi" w:cstheme="minorHAnsi"/>
          <w:color w:val="222222"/>
          <w:sz w:val="22"/>
          <w:szCs w:val="22"/>
        </w:rPr>
        <w:t>la data de 7 decembrie 202</w:t>
      </w:r>
      <w:r w:rsidR="00FB540F">
        <w:rPr>
          <w:rFonts w:asciiTheme="minorHAnsi" w:hAnsiTheme="minorHAnsi" w:cstheme="minorHAnsi"/>
          <w:color w:val="222222"/>
          <w:sz w:val="22"/>
          <w:szCs w:val="22"/>
        </w:rPr>
        <w:t>1</w:t>
      </w:r>
      <w:r w:rsidR="001E5CFC" w:rsidRPr="0091534C">
        <w:rPr>
          <w:rFonts w:asciiTheme="minorHAnsi" w:hAnsiTheme="minorHAnsi" w:cstheme="minorHAnsi"/>
          <w:color w:val="222222"/>
          <w:sz w:val="22"/>
          <w:szCs w:val="22"/>
        </w:rPr>
        <w:t xml:space="preserve"> dacă rundele preliminare, semifinala </w:t>
      </w:r>
      <w:r w:rsidR="0091534C" w:rsidRPr="0091534C">
        <w:rPr>
          <w:rFonts w:asciiTheme="minorHAnsi" w:hAnsiTheme="minorHAnsi" w:cstheme="minorHAnsi"/>
          <w:color w:val="222222"/>
          <w:sz w:val="22"/>
          <w:szCs w:val="22"/>
        </w:rPr>
        <w:t>ș</w:t>
      </w:r>
      <w:r w:rsidR="001E5CFC" w:rsidRPr="0091534C">
        <w:rPr>
          <w:rFonts w:asciiTheme="minorHAnsi" w:hAnsiTheme="minorHAnsi" w:cstheme="minorHAnsi"/>
          <w:color w:val="222222"/>
          <w:sz w:val="22"/>
          <w:szCs w:val="22"/>
        </w:rPr>
        <w:t>i finala concursului se vor desfă</w:t>
      </w:r>
      <w:r w:rsidR="0091534C" w:rsidRPr="0091534C">
        <w:rPr>
          <w:rFonts w:asciiTheme="minorHAnsi" w:hAnsiTheme="minorHAnsi" w:cstheme="minorHAnsi"/>
          <w:color w:val="222222"/>
          <w:sz w:val="22"/>
          <w:szCs w:val="22"/>
        </w:rPr>
        <w:t>ș</w:t>
      </w:r>
      <w:r w:rsidR="001E5CFC" w:rsidRPr="0091534C">
        <w:rPr>
          <w:rFonts w:asciiTheme="minorHAnsi" w:hAnsiTheme="minorHAnsi" w:cstheme="minorHAnsi"/>
          <w:color w:val="222222"/>
          <w:sz w:val="22"/>
          <w:szCs w:val="22"/>
        </w:rPr>
        <w:t>ura online sau la sediul Facultă</w:t>
      </w:r>
      <w:r w:rsidR="0091534C" w:rsidRPr="0091534C">
        <w:rPr>
          <w:rFonts w:asciiTheme="minorHAnsi" w:hAnsiTheme="minorHAnsi" w:cstheme="minorHAnsi"/>
          <w:color w:val="222222"/>
          <w:sz w:val="22"/>
          <w:szCs w:val="22"/>
        </w:rPr>
        <w:t>ț</w:t>
      </w:r>
      <w:r w:rsidR="001E5CFC" w:rsidRPr="0091534C">
        <w:rPr>
          <w:rFonts w:asciiTheme="minorHAnsi" w:hAnsiTheme="minorHAnsi" w:cstheme="minorHAnsi"/>
          <w:color w:val="222222"/>
          <w:sz w:val="22"/>
          <w:szCs w:val="22"/>
        </w:rPr>
        <w:t>ii de Drept a Universită</w:t>
      </w:r>
      <w:r w:rsidR="0091534C" w:rsidRPr="0091534C">
        <w:rPr>
          <w:rFonts w:asciiTheme="minorHAnsi" w:hAnsiTheme="minorHAnsi" w:cstheme="minorHAnsi"/>
          <w:color w:val="222222"/>
          <w:sz w:val="22"/>
          <w:szCs w:val="22"/>
        </w:rPr>
        <w:t>ț</w:t>
      </w:r>
      <w:r w:rsidR="001E5CFC" w:rsidRPr="0091534C">
        <w:rPr>
          <w:rFonts w:asciiTheme="minorHAnsi" w:hAnsiTheme="minorHAnsi" w:cstheme="minorHAnsi"/>
          <w:color w:val="222222"/>
          <w:sz w:val="22"/>
          <w:szCs w:val="22"/>
        </w:rPr>
        <w:t>ii de Vest din Timi</w:t>
      </w:r>
      <w:r w:rsidR="0091534C" w:rsidRPr="0091534C">
        <w:rPr>
          <w:rFonts w:asciiTheme="minorHAnsi" w:hAnsiTheme="minorHAnsi" w:cstheme="minorHAnsi"/>
          <w:color w:val="222222"/>
          <w:sz w:val="22"/>
          <w:szCs w:val="22"/>
        </w:rPr>
        <w:t>ș</w:t>
      </w:r>
      <w:r w:rsidR="001E5CFC" w:rsidRPr="0091534C">
        <w:rPr>
          <w:rFonts w:asciiTheme="minorHAnsi" w:hAnsiTheme="minorHAnsi" w:cstheme="minorHAnsi"/>
          <w:color w:val="222222"/>
          <w:sz w:val="22"/>
          <w:szCs w:val="22"/>
        </w:rPr>
        <w:t>oara, respectiv la sediul Cur</w:t>
      </w:r>
      <w:r w:rsidR="0091534C" w:rsidRPr="0091534C">
        <w:rPr>
          <w:rFonts w:asciiTheme="minorHAnsi" w:hAnsiTheme="minorHAnsi" w:cstheme="minorHAnsi"/>
          <w:color w:val="222222"/>
          <w:sz w:val="22"/>
          <w:szCs w:val="22"/>
        </w:rPr>
        <w:t>ț</w:t>
      </w:r>
      <w:r w:rsidR="001E5CFC" w:rsidRPr="0091534C">
        <w:rPr>
          <w:rFonts w:asciiTheme="minorHAnsi" w:hAnsiTheme="minorHAnsi" w:cstheme="minorHAnsi"/>
          <w:color w:val="222222"/>
          <w:sz w:val="22"/>
          <w:szCs w:val="22"/>
        </w:rPr>
        <w:t>ii de Apel din Timi</w:t>
      </w:r>
      <w:r w:rsidR="0091534C" w:rsidRPr="0091534C">
        <w:rPr>
          <w:rFonts w:asciiTheme="minorHAnsi" w:hAnsiTheme="minorHAnsi" w:cstheme="minorHAnsi"/>
          <w:color w:val="222222"/>
          <w:sz w:val="22"/>
          <w:szCs w:val="22"/>
        </w:rPr>
        <w:t>ș</w:t>
      </w:r>
      <w:r w:rsidR="001E5CFC" w:rsidRPr="0091534C">
        <w:rPr>
          <w:rFonts w:asciiTheme="minorHAnsi" w:hAnsiTheme="minorHAnsi" w:cstheme="minorHAnsi"/>
          <w:color w:val="222222"/>
          <w:sz w:val="22"/>
          <w:szCs w:val="22"/>
        </w:rPr>
        <w:t>oara</w:t>
      </w:r>
      <w:r w:rsidRPr="0091534C">
        <w:rPr>
          <w:rFonts w:asciiTheme="minorHAnsi" w:hAnsiTheme="minorHAnsi" w:cstheme="minorHAnsi"/>
          <w:color w:val="222222"/>
          <w:sz w:val="22"/>
          <w:szCs w:val="22"/>
        </w:rPr>
        <w:t>.</w:t>
      </w:r>
      <w:r w:rsidR="001E5CFC" w:rsidRPr="0091534C">
        <w:rPr>
          <w:rFonts w:asciiTheme="minorHAnsi" w:hAnsiTheme="minorHAnsi" w:cstheme="minorHAnsi"/>
          <w:color w:val="222222"/>
          <w:sz w:val="22"/>
          <w:szCs w:val="22"/>
        </w:rPr>
        <w:t xml:space="preserve"> </w:t>
      </w:r>
    </w:p>
    <w:p w14:paraId="2A873D2A" w14:textId="77777777" w:rsidR="001E5CFC" w:rsidRPr="0091534C" w:rsidRDefault="001E5CFC" w:rsidP="002A1A57">
      <w:pPr>
        <w:shd w:val="clear" w:color="auto" w:fill="FFFFFF"/>
        <w:spacing w:line="480" w:lineRule="auto"/>
        <w:ind w:left="360"/>
        <w:rPr>
          <w:rFonts w:asciiTheme="minorHAnsi" w:hAnsiTheme="minorHAnsi" w:cstheme="minorHAnsi"/>
          <w:sz w:val="22"/>
          <w:szCs w:val="22"/>
        </w:rPr>
      </w:pPr>
    </w:p>
    <w:p w14:paraId="214246D5" w14:textId="77777777" w:rsidR="001E5CFC" w:rsidRPr="0091534C" w:rsidRDefault="001E5CFC" w:rsidP="002A1A57">
      <w:pPr>
        <w:shd w:val="clear" w:color="auto" w:fill="FFFFFF"/>
        <w:spacing w:line="480" w:lineRule="auto"/>
        <w:ind w:left="360"/>
        <w:rPr>
          <w:rFonts w:asciiTheme="minorHAnsi" w:hAnsiTheme="minorHAnsi" w:cstheme="minorHAnsi"/>
          <w:color w:val="222222"/>
          <w:sz w:val="22"/>
          <w:szCs w:val="22"/>
        </w:rPr>
      </w:pPr>
    </w:p>
    <w:sectPr w:rsidR="001E5CFC" w:rsidRPr="0091534C" w:rsidSect="00BC19FA">
      <w:headerReference w:type="default" r:id="rId12"/>
      <w:footerReference w:type="default" r:id="rId13"/>
      <w:pgSz w:w="11906" w:h="16838" w:code="9"/>
      <w:pgMar w:top="2170" w:right="1133" w:bottom="1418" w:left="1418" w:header="288"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ED312" w14:textId="77777777" w:rsidR="0061479C" w:rsidRDefault="0061479C" w:rsidP="003E226A">
      <w:r>
        <w:separator/>
      </w:r>
    </w:p>
  </w:endnote>
  <w:endnote w:type="continuationSeparator" w:id="0">
    <w:p w14:paraId="0B52E928" w14:textId="77777777" w:rsidR="0061479C" w:rsidRDefault="0061479C" w:rsidP="003E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5831" w14:textId="77777777" w:rsidR="00DB40F7" w:rsidRPr="00F85CC7" w:rsidRDefault="003E510C" w:rsidP="00F453B5">
    <w:pPr>
      <w:ind w:left="-426" w:right="-158"/>
      <w:jc w:val="center"/>
      <w:rPr>
        <w:rFonts w:ascii="Arial Narrow" w:hAnsi="Arial Narrow" w:cs="Cambria"/>
        <w:color w:val="FFFFFF" w:themeColor="background1"/>
        <w:sz w:val="22"/>
        <w:szCs w:val="20"/>
      </w:rPr>
    </w:pPr>
    <w:r>
      <w:rPr>
        <w:rFonts w:ascii="Arial Narrow" w:hAnsi="Arial Narrow" w:cs="Cambria"/>
        <w:noProof/>
        <w:color w:val="FFFFFF" w:themeColor="background1"/>
        <w:sz w:val="22"/>
        <w:szCs w:val="20"/>
        <w:lang w:val="fr-FR" w:eastAsia="fr-FR"/>
      </w:rPr>
      <w:drawing>
        <wp:anchor distT="0" distB="0" distL="114300" distR="114300" simplePos="0" relativeHeight="251658752" behindDoc="1" locked="0" layoutInCell="1" allowOverlap="1" wp14:anchorId="2DC49825" wp14:editId="6A0D9B7B">
          <wp:simplePos x="0" y="0"/>
          <wp:positionH relativeFrom="page">
            <wp:align>center</wp:align>
          </wp:positionH>
          <wp:positionV relativeFrom="page">
            <wp:posOffset>9229995</wp:posOffset>
          </wp:positionV>
          <wp:extent cx="658495" cy="658495"/>
          <wp:effectExtent l="0" t="0" r="0" b="0"/>
          <wp:wrapNone/>
          <wp:docPr id="4" name="Picture 4" descr="C:\Users\lm143246\AppData\Local\Microsoft\Windows\INetCache\Content.Word\DREPT-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m143246\AppData\Local\Microsoft\Windows\INetCache\Content.Word\DREPT-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DB40F7">
      <w:rPr>
        <w:rFonts w:ascii="Arial Narrow" w:hAnsi="Arial Narrow" w:cs="Cambria"/>
        <w:color w:val="548DD4"/>
        <w:sz w:val="22"/>
        <w:szCs w:val="20"/>
      </w:rPr>
      <w:t xml:space="preserve">                                 </w:t>
    </w:r>
    <w:r w:rsidR="00886E5F">
      <w:rPr>
        <w:rFonts w:ascii="Arial Narrow" w:hAnsi="Arial Narrow" w:cs="Cambria"/>
        <w:color w:val="548DD4"/>
        <w:sz w:val="22"/>
        <w:szCs w:val="20"/>
      </w:rPr>
      <w:t xml:space="preserve">                                                                                                               </w:t>
    </w:r>
    <w:r w:rsidR="00886E5F" w:rsidRPr="00F85CC7">
      <w:rPr>
        <w:rFonts w:ascii="Arial Narrow" w:hAnsi="Arial Narrow" w:cs="Cambria"/>
        <w:color w:val="FFFFFF" w:themeColor="background1"/>
        <w:sz w:val="22"/>
        <w:szCs w:val="20"/>
      </w:rPr>
      <w:t>Telefon: 0256-592.303</w:t>
    </w:r>
    <w:r w:rsidR="00F85CC7" w:rsidRPr="00F85CC7">
      <w:rPr>
        <w:rFonts w:ascii="Arial Narrow" w:hAnsi="Arial Narrow" w:cs="Cambria"/>
        <w:color w:val="FFFFFF" w:themeColor="background1"/>
        <w:sz w:val="22"/>
        <w:szCs w:val="20"/>
      </w:rPr>
      <w:t xml:space="preserve">       </w:t>
    </w:r>
  </w:p>
  <w:p w14:paraId="460C114A" w14:textId="77777777" w:rsidR="00DB40F7" w:rsidRPr="0094419C" w:rsidRDefault="00DB40F7" w:rsidP="00DB40F7">
    <w:pPr>
      <w:ind w:left="-426" w:right="-158"/>
      <w:jc w:val="right"/>
      <w:rPr>
        <w:rFonts w:ascii="Arial Narrow" w:hAnsi="Arial Narrow" w:cs="Cambria"/>
        <w:color w:val="FFFFFF" w:themeColor="background1"/>
        <w:sz w:val="22"/>
        <w:szCs w:val="20"/>
        <w:lang w:val="de-DE"/>
      </w:rPr>
    </w:pPr>
    <w:r w:rsidRPr="00F85CC7">
      <w:rPr>
        <w:rFonts w:ascii="Arial Narrow" w:hAnsi="Arial Narrow" w:cs="Cambria"/>
        <w:color w:val="FFFFFF" w:themeColor="background1"/>
        <w:sz w:val="22"/>
        <w:szCs w:val="20"/>
      </w:rPr>
      <w:t xml:space="preserve"> </w:t>
    </w:r>
    <w:r w:rsidR="00886E5F" w:rsidRPr="00F85CC7">
      <w:rPr>
        <w:rFonts w:ascii="Arial Narrow" w:hAnsi="Arial Narrow" w:cs="Cambria"/>
        <w:color w:val="FFFFFF" w:themeColor="background1"/>
        <w:sz w:val="22"/>
        <w:szCs w:val="20"/>
      </w:rPr>
      <w:t>Email: dci@rectorat.uvt.ro</w:t>
    </w:r>
  </w:p>
  <w:p w14:paraId="58001448" w14:textId="77777777" w:rsidR="00DB40F7" w:rsidRPr="00F85CC7" w:rsidRDefault="0061479C" w:rsidP="00DB40F7">
    <w:pPr>
      <w:ind w:left="-426" w:right="-158"/>
      <w:jc w:val="right"/>
      <w:rPr>
        <w:rFonts w:ascii="Arial Narrow" w:hAnsi="Arial Narrow" w:cs="Cambria"/>
        <w:color w:val="FFFFFF" w:themeColor="background1"/>
        <w:sz w:val="22"/>
        <w:szCs w:val="20"/>
        <w:lang w:val="en-US"/>
      </w:rPr>
    </w:pPr>
    <w:hyperlink r:id="rId2" w:history="1">
      <w:r w:rsidR="00886E5F" w:rsidRPr="00F85CC7">
        <w:rPr>
          <w:rStyle w:val="Hyperlink"/>
          <w:rFonts w:ascii="Arial Narrow" w:hAnsi="Arial Narrow" w:cs="Cambria"/>
          <w:color w:val="FFFFFF" w:themeColor="background1"/>
          <w:sz w:val="22"/>
          <w:szCs w:val="20"/>
          <w:lang w:val="en-US"/>
        </w:rPr>
        <w:t>Website: http://www.uvt.ro/</w:t>
      </w:r>
    </w:hyperlink>
  </w:p>
  <w:p w14:paraId="1616E42D" w14:textId="77777777" w:rsidR="001D34E8" w:rsidRDefault="001E2821">
    <w:pPr>
      <w:pStyle w:val="Footer"/>
    </w:pPr>
    <w:r>
      <w:rPr>
        <w:rFonts w:ascii="Arial Narrow" w:hAnsi="Arial Narrow" w:cs="Cambria"/>
        <w:noProof/>
        <w:color w:val="548DD4"/>
        <w:sz w:val="22"/>
        <w:szCs w:val="20"/>
        <w:lang w:val="fr-FR" w:eastAsia="fr-FR"/>
      </w:rPr>
      <mc:AlternateContent>
        <mc:Choice Requires="wps">
          <w:drawing>
            <wp:anchor distT="0" distB="0" distL="114300" distR="114300" simplePos="0" relativeHeight="251656704" behindDoc="0" locked="0" layoutInCell="1" allowOverlap="1" wp14:anchorId="2712A7EF" wp14:editId="11C14508">
              <wp:simplePos x="0" y="0"/>
              <wp:positionH relativeFrom="column">
                <wp:posOffset>725170</wp:posOffset>
              </wp:positionH>
              <wp:positionV relativeFrom="paragraph">
                <wp:posOffset>278693</wp:posOffset>
              </wp:positionV>
              <wp:extent cx="4349750" cy="595630"/>
              <wp:effectExtent l="0" t="0" r="12700" b="1397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595630"/>
                      </a:xfrm>
                      <a:prstGeom prst="rect">
                        <a:avLst/>
                      </a:prstGeom>
                      <a:solidFill>
                        <a:srgbClr val="FFFFFF"/>
                      </a:solidFill>
                      <a:ln w="9525">
                        <a:solidFill>
                          <a:schemeClr val="bg1">
                            <a:lumMod val="100000"/>
                            <a:lumOff val="0"/>
                          </a:schemeClr>
                        </a:solidFill>
                        <a:miter lim="800000"/>
                        <a:headEnd/>
                        <a:tailEnd/>
                      </a:ln>
                    </wps:spPr>
                    <wps:txbx>
                      <w:txbxContent>
                        <w:p w14:paraId="2367E092" w14:textId="77777777" w:rsidR="00FA7C8D" w:rsidRPr="00342744" w:rsidRDefault="002D6CD1" w:rsidP="00FA7C8D">
                          <w:pPr>
                            <w:pStyle w:val="Subtitle"/>
                            <w:spacing w:after="0"/>
                            <w:jc w:val="center"/>
                            <w:rPr>
                              <w:color w:val="A6A6A6" w:themeColor="background1" w:themeShade="A6"/>
                              <w:sz w:val="16"/>
                              <w:szCs w:val="16"/>
                              <w:shd w:val="clear" w:color="auto" w:fill="FFFFFF"/>
                            </w:rPr>
                          </w:pPr>
                          <w:proofErr w:type="spellStart"/>
                          <w:r w:rsidRPr="002D6CD1">
                            <w:rPr>
                              <w:rFonts w:cstheme="minorHAnsi"/>
                              <w:color w:val="A6A6A6" w:themeColor="background1" w:themeShade="A6"/>
                              <w:sz w:val="16"/>
                              <w:szCs w:val="16"/>
                              <w:shd w:val="clear" w:color="auto" w:fill="FFFFFF"/>
                            </w:rPr>
                            <w:t>Blvd</w:t>
                          </w:r>
                          <w:proofErr w:type="spellEnd"/>
                          <w:r w:rsidRPr="002D6CD1">
                            <w:rPr>
                              <w:rFonts w:cstheme="minorHAnsi"/>
                              <w:color w:val="A6A6A6" w:themeColor="background1" w:themeShade="A6"/>
                              <w:sz w:val="16"/>
                              <w:szCs w:val="16"/>
                              <w:shd w:val="clear" w:color="auto" w:fill="FFFFFF"/>
                            </w:rPr>
                            <w:t>. Eroilor 9A</w:t>
                          </w:r>
                          <w:r>
                            <w:rPr>
                              <w:rFonts w:cstheme="minorHAnsi"/>
                              <w:color w:val="A6A6A6" w:themeColor="background1" w:themeShade="A6"/>
                              <w:sz w:val="16"/>
                              <w:szCs w:val="16"/>
                              <w:shd w:val="clear" w:color="auto" w:fill="FFFFFF"/>
                            </w:rPr>
                            <w:t xml:space="preserve">, 300575, </w:t>
                          </w:r>
                          <w:r w:rsidR="00FA7C8D" w:rsidRPr="00342744">
                            <w:rPr>
                              <w:color w:val="A6A6A6" w:themeColor="background1" w:themeShade="A6"/>
                              <w:sz w:val="16"/>
                              <w:szCs w:val="16"/>
                              <w:shd w:val="clear" w:color="auto" w:fill="FFFFFF"/>
                            </w:rPr>
                            <w:t>Timi</w:t>
                          </w:r>
                          <w:r w:rsidR="0091534C">
                            <w:rPr>
                              <w:color w:val="A6A6A6" w:themeColor="background1" w:themeShade="A6"/>
                              <w:sz w:val="16"/>
                              <w:szCs w:val="16"/>
                              <w:shd w:val="clear" w:color="auto" w:fill="FFFFFF"/>
                            </w:rPr>
                            <w:t>ș</w:t>
                          </w:r>
                          <w:r w:rsidR="00FA7C8D" w:rsidRPr="00342744">
                            <w:rPr>
                              <w:color w:val="A6A6A6" w:themeColor="background1" w:themeShade="A6"/>
                              <w:sz w:val="16"/>
                              <w:szCs w:val="16"/>
                              <w:shd w:val="clear" w:color="auto" w:fill="FFFFFF"/>
                            </w:rPr>
                            <w:t>oara, România</w:t>
                          </w:r>
                          <w:r w:rsidR="00FA7C8D" w:rsidRPr="00342744">
                            <w:rPr>
                              <w:color w:val="A6A6A6" w:themeColor="background1" w:themeShade="A6"/>
                              <w:sz w:val="16"/>
                              <w:szCs w:val="16"/>
                            </w:rPr>
                            <w:br/>
                          </w:r>
                          <w:r w:rsidR="00FA7C8D" w:rsidRPr="00342744">
                            <w:rPr>
                              <w:color w:val="A6A6A6" w:themeColor="background1" w:themeShade="A6"/>
                              <w:sz w:val="16"/>
                              <w:szCs w:val="16"/>
                              <w:shd w:val="clear" w:color="auto" w:fill="FFFFFF"/>
                            </w:rPr>
                            <w:t>Tel: +40-(0)256-592.900 (913)</w:t>
                          </w:r>
                        </w:p>
                        <w:p w14:paraId="631F163B" w14:textId="77777777" w:rsidR="00FA7C8D" w:rsidRPr="00342744" w:rsidRDefault="00FA7C8D" w:rsidP="00FA7C8D">
                          <w:pPr>
                            <w:pStyle w:val="Subtitle"/>
                            <w:spacing w:after="0"/>
                            <w:jc w:val="center"/>
                            <w:rPr>
                              <w:color w:val="A6A6A6" w:themeColor="background1" w:themeShade="A6"/>
                              <w:sz w:val="16"/>
                              <w:szCs w:val="16"/>
                              <w:shd w:val="clear" w:color="auto" w:fill="FFFFFF"/>
                            </w:rPr>
                          </w:pPr>
                          <w:r w:rsidRPr="00342744">
                            <w:rPr>
                              <w:color w:val="A6A6A6" w:themeColor="background1" w:themeShade="A6"/>
                              <w:sz w:val="16"/>
                              <w:szCs w:val="16"/>
                            </w:rPr>
                            <w:t xml:space="preserve">Email: </w:t>
                          </w:r>
                          <w:r w:rsidR="002D6CD1">
                            <w:rPr>
                              <w:color w:val="A6A6A6" w:themeColor="background1" w:themeShade="A6"/>
                              <w:sz w:val="16"/>
                              <w:szCs w:val="16"/>
                              <w:shd w:val="clear" w:color="auto" w:fill="FFFFFF"/>
                            </w:rPr>
                            <w:t>drept</w:t>
                          </w:r>
                          <w:r w:rsidRPr="00342744">
                            <w:rPr>
                              <w:color w:val="A6A6A6" w:themeColor="background1" w:themeShade="A6"/>
                              <w:sz w:val="16"/>
                              <w:szCs w:val="16"/>
                              <w:shd w:val="clear" w:color="auto" w:fill="FFFFFF"/>
                            </w:rPr>
                            <w:t>@e-uvt.ro</w:t>
                          </w:r>
                        </w:p>
                        <w:p w14:paraId="3AA4C36E" w14:textId="77777777" w:rsidR="00FA7C8D" w:rsidRPr="00342744" w:rsidRDefault="00FA7C8D" w:rsidP="00FA7C8D">
                          <w:pPr>
                            <w:pStyle w:val="Subtitle"/>
                            <w:spacing w:after="0"/>
                            <w:jc w:val="center"/>
                            <w:rPr>
                              <w:rFonts w:ascii="Arial Narrow" w:hAnsi="Arial Narrow" w:cs="Cambria"/>
                              <w:color w:val="A6A6A6" w:themeColor="background1" w:themeShade="A6"/>
                              <w:sz w:val="16"/>
                              <w:szCs w:val="16"/>
                              <w:lang w:val="en-US"/>
                            </w:rPr>
                          </w:pPr>
                          <w:r w:rsidRPr="00342744">
                            <w:rPr>
                              <w:color w:val="A6A6A6" w:themeColor="background1" w:themeShade="A6"/>
                              <w:sz w:val="16"/>
                              <w:szCs w:val="16"/>
                              <w:shd w:val="clear" w:color="auto" w:fill="FFFFFF"/>
                            </w:rPr>
                            <w:t>www.</w:t>
                          </w:r>
                          <w:r w:rsidR="002D6CD1">
                            <w:rPr>
                              <w:color w:val="A6A6A6" w:themeColor="background1" w:themeShade="A6"/>
                              <w:sz w:val="16"/>
                              <w:szCs w:val="16"/>
                              <w:shd w:val="clear" w:color="auto" w:fill="FFFFFF"/>
                            </w:rPr>
                            <w:t>drept</w:t>
                          </w:r>
                          <w:r w:rsidRPr="00342744">
                            <w:rPr>
                              <w:color w:val="A6A6A6" w:themeColor="background1" w:themeShade="A6"/>
                              <w:sz w:val="16"/>
                              <w:szCs w:val="16"/>
                              <w:shd w:val="clear" w:color="auto" w:fill="FFFFFF"/>
                            </w:rPr>
                            <w:t>.uvt.ro</w:t>
                          </w:r>
                        </w:p>
                        <w:p w14:paraId="5DEA1F50" w14:textId="77777777" w:rsidR="00F85CC7" w:rsidRPr="00524DCB" w:rsidRDefault="00F85CC7" w:rsidP="00524DCB">
                          <w:pPr>
                            <w:pStyle w:val="Subtitle"/>
                            <w:spacing w:line="360" w:lineRule="auto"/>
                            <w:jc w:val="right"/>
                            <w:rPr>
                              <w:rFonts w:ascii="Arial Narrow" w:hAnsi="Arial Narrow" w:cs="Cambria"/>
                              <w:color w:val="548DD4" w:themeColor="text2" w:themeTint="99"/>
                              <w:sz w:val="16"/>
                              <w:szCs w:val="16"/>
                              <w:lang w:val="en-US"/>
                            </w:rPr>
                          </w:pPr>
                          <w:r w:rsidRPr="00524DCB">
                            <w:rPr>
                              <w:rFonts w:ascii="Arial Narrow" w:hAnsi="Arial Narrow" w:cs="Cambria"/>
                              <w:color w:val="FFFFFF" w:themeColor="background1"/>
                              <w:sz w:val="16"/>
                              <w:szCs w:val="16"/>
                              <w:lang w:val="en-US"/>
                            </w:rPr>
                            <w:t>.</w:t>
                          </w:r>
                        </w:p>
                        <w:p w14:paraId="79C01D6C" w14:textId="77777777" w:rsidR="00F85CC7" w:rsidRPr="00524DCB" w:rsidRDefault="00F85CC7" w:rsidP="00524DCB">
                          <w:pPr>
                            <w:pStyle w:val="Subtitle"/>
                            <w:jc w:val="right"/>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7.1pt;margin-top:21.95pt;width:342.5pt;height:4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" strokecolor="white [3212]">
              <v:textbox>
                <w:txbxContent>
                  <w:p w:rsidR="00FA7C8D" w:rsidRPr="00342744" w:rsidRDefault="002D6CD1" w:rsidP="00FA7C8D">
                    <w:pPr>
                      <w:pStyle w:val="Subtitle"/>
                      <w:spacing w:after="0"/>
                      <w:jc w:val="center"/>
                      <w:rPr>
                        <w:color w:val="A6A6A6" w:themeColor="background1" w:themeShade="A6"/>
                        <w:sz w:val="16"/>
                        <w:szCs w:val="16"/>
                        <w:shd w:val="clear" w:color="auto" w:fill="FFFFFF"/>
                      </w:rPr>
                    </w:pPr>
                    <w:proofErr w:type="spellStart"/>
                    <w:r w:rsidRPr="002D6CD1">
                      <w:rPr>
                        <w:rFonts w:cstheme="minorHAnsi"/>
                        <w:color w:val="A6A6A6" w:themeColor="background1" w:themeShade="A6"/>
                        <w:sz w:val="16"/>
                        <w:szCs w:val="16"/>
                        <w:shd w:val="clear" w:color="auto" w:fill="FFFFFF"/>
                      </w:rPr>
                      <w:t>Blvd</w:t>
                    </w:r>
                    <w:proofErr w:type="spellEnd"/>
                    <w:r w:rsidRPr="002D6CD1">
                      <w:rPr>
                        <w:rFonts w:cstheme="minorHAnsi"/>
                        <w:color w:val="A6A6A6" w:themeColor="background1" w:themeShade="A6"/>
                        <w:sz w:val="16"/>
                        <w:szCs w:val="16"/>
                        <w:shd w:val="clear" w:color="auto" w:fill="FFFFFF"/>
                      </w:rPr>
                      <w:t xml:space="preserve">. </w:t>
                    </w:r>
                    <w:r w:rsidRPr="002D6CD1">
                      <w:rPr>
                        <w:rFonts w:cstheme="minorHAnsi"/>
                        <w:color w:val="A6A6A6" w:themeColor="background1" w:themeShade="A6"/>
                        <w:sz w:val="16"/>
                        <w:szCs w:val="16"/>
                        <w:shd w:val="clear" w:color="auto" w:fill="FFFFFF"/>
                      </w:rPr>
                      <w:t>Eroilor 9A</w:t>
                    </w:r>
                    <w:r>
                      <w:rPr>
                        <w:rFonts w:cstheme="minorHAnsi"/>
                        <w:color w:val="A6A6A6" w:themeColor="background1" w:themeShade="A6"/>
                        <w:sz w:val="16"/>
                        <w:szCs w:val="16"/>
                        <w:shd w:val="clear" w:color="auto" w:fill="FFFFFF"/>
                      </w:rPr>
                      <w:t xml:space="preserve">, 300575, </w:t>
                    </w:r>
                    <w:r w:rsidR="00FA7C8D" w:rsidRPr="00342744">
                      <w:rPr>
                        <w:color w:val="A6A6A6" w:themeColor="background1" w:themeShade="A6"/>
                        <w:sz w:val="16"/>
                        <w:szCs w:val="16"/>
                        <w:shd w:val="clear" w:color="auto" w:fill="FFFFFF"/>
                      </w:rPr>
                      <w:t>Timi</w:t>
                    </w:r>
                    <w:r w:rsidR="0091534C">
                      <w:rPr>
                        <w:color w:val="A6A6A6" w:themeColor="background1" w:themeShade="A6"/>
                        <w:sz w:val="16"/>
                        <w:szCs w:val="16"/>
                        <w:shd w:val="clear" w:color="auto" w:fill="FFFFFF"/>
                      </w:rPr>
                      <w:t>ș</w:t>
                    </w:r>
                    <w:r w:rsidR="00FA7C8D" w:rsidRPr="00342744">
                      <w:rPr>
                        <w:color w:val="A6A6A6" w:themeColor="background1" w:themeShade="A6"/>
                        <w:sz w:val="16"/>
                        <w:szCs w:val="16"/>
                        <w:shd w:val="clear" w:color="auto" w:fill="FFFFFF"/>
                      </w:rPr>
                      <w:t>oara, România</w:t>
                    </w:r>
                    <w:r w:rsidR="00FA7C8D" w:rsidRPr="00342744">
                      <w:rPr>
                        <w:color w:val="A6A6A6" w:themeColor="background1" w:themeShade="A6"/>
                        <w:sz w:val="16"/>
                        <w:szCs w:val="16"/>
                      </w:rPr>
                      <w:br/>
                    </w:r>
                    <w:r w:rsidR="00FA7C8D" w:rsidRPr="00342744">
                      <w:rPr>
                        <w:color w:val="A6A6A6" w:themeColor="background1" w:themeShade="A6"/>
                        <w:sz w:val="16"/>
                        <w:szCs w:val="16"/>
                        <w:shd w:val="clear" w:color="auto" w:fill="FFFFFF"/>
                      </w:rPr>
                      <w:t>Tel: +40-(0)256-592.900 (913)</w:t>
                    </w:r>
                  </w:p>
                  <w:p w:rsidR="00FA7C8D" w:rsidRPr="00342744" w:rsidRDefault="00FA7C8D" w:rsidP="00FA7C8D">
                    <w:pPr>
                      <w:pStyle w:val="Subtitle"/>
                      <w:spacing w:after="0"/>
                      <w:jc w:val="center"/>
                      <w:rPr>
                        <w:color w:val="A6A6A6" w:themeColor="background1" w:themeShade="A6"/>
                        <w:sz w:val="16"/>
                        <w:szCs w:val="16"/>
                        <w:shd w:val="clear" w:color="auto" w:fill="FFFFFF"/>
                      </w:rPr>
                    </w:pPr>
                    <w:r w:rsidRPr="00342744">
                      <w:rPr>
                        <w:color w:val="A6A6A6" w:themeColor="background1" w:themeShade="A6"/>
                        <w:sz w:val="16"/>
                        <w:szCs w:val="16"/>
                      </w:rPr>
                      <w:t xml:space="preserve">Email: </w:t>
                    </w:r>
                    <w:r w:rsidR="002D6CD1">
                      <w:rPr>
                        <w:color w:val="A6A6A6" w:themeColor="background1" w:themeShade="A6"/>
                        <w:sz w:val="16"/>
                        <w:szCs w:val="16"/>
                        <w:shd w:val="clear" w:color="auto" w:fill="FFFFFF"/>
                      </w:rPr>
                      <w:t>drept</w:t>
                    </w:r>
                    <w:r w:rsidRPr="00342744">
                      <w:rPr>
                        <w:color w:val="A6A6A6" w:themeColor="background1" w:themeShade="A6"/>
                        <w:sz w:val="16"/>
                        <w:szCs w:val="16"/>
                        <w:shd w:val="clear" w:color="auto" w:fill="FFFFFF"/>
                      </w:rPr>
                      <w:t>@e-uvt.ro</w:t>
                    </w:r>
                  </w:p>
                  <w:p w:rsidR="00FA7C8D" w:rsidRPr="00342744" w:rsidRDefault="00FA7C8D" w:rsidP="00FA7C8D">
                    <w:pPr>
                      <w:pStyle w:val="Subtitle"/>
                      <w:spacing w:after="0"/>
                      <w:jc w:val="center"/>
                      <w:rPr>
                        <w:rFonts w:ascii="Arial Narrow" w:hAnsi="Arial Narrow" w:cs="Cambria"/>
                        <w:color w:val="A6A6A6" w:themeColor="background1" w:themeShade="A6"/>
                        <w:sz w:val="16"/>
                        <w:szCs w:val="16"/>
                        <w:lang w:val="en-US"/>
                      </w:rPr>
                    </w:pPr>
                    <w:r w:rsidRPr="00342744">
                      <w:rPr>
                        <w:color w:val="A6A6A6" w:themeColor="background1" w:themeShade="A6"/>
                        <w:sz w:val="16"/>
                        <w:szCs w:val="16"/>
                        <w:shd w:val="clear" w:color="auto" w:fill="FFFFFF"/>
                      </w:rPr>
                      <w:t>www.</w:t>
                    </w:r>
                    <w:r w:rsidR="002D6CD1">
                      <w:rPr>
                        <w:color w:val="A6A6A6" w:themeColor="background1" w:themeShade="A6"/>
                        <w:sz w:val="16"/>
                        <w:szCs w:val="16"/>
                        <w:shd w:val="clear" w:color="auto" w:fill="FFFFFF"/>
                      </w:rPr>
                      <w:t>drept</w:t>
                    </w:r>
                    <w:r w:rsidRPr="00342744">
                      <w:rPr>
                        <w:color w:val="A6A6A6" w:themeColor="background1" w:themeShade="A6"/>
                        <w:sz w:val="16"/>
                        <w:szCs w:val="16"/>
                        <w:shd w:val="clear" w:color="auto" w:fill="FFFFFF"/>
                      </w:rPr>
                      <w:t>.uvt.ro</w:t>
                    </w:r>
                  </w:p>
                  <w:p w:rsidR="00F85CC7" w:rsidRPr="00524DCB" w:rsidRDefault="00F85CC7" w:rsidP="00524DCB">
                    <w:pPr>
                      <w:pStyle w:val="Subtitle"/>
                      <w:spacing w:line="360" w:lineRule="auto"/>
                      <w:jc w:val="right"/>
                      <w:rPr>
                        <w:rFonts w:ascii="Arial Narrow" w:hAnsi="Arial Narrow" w:cs="Cambria"/>
                        <w:color w:val="548DD4" w:themeColor="text2" w:themeTint="99"/>
                        <w:sz w:val="16"/>
                        <w:szCs w:val="16"/>
                        <w:lang w:val="en-US"/>
                      </w:rPr>
                    </w:pPr>
                    <w:r w:rsidRPr="00524DCB">
                      <w:rPr>
                        <w:rFonts w:ascii="Arial Narrow" w:hAnsi="Arial Narrow" w:cs="Cambria"/>
                        <w:color w:val="FFFFFF" w:themeColor="background1"/>
                        <w:sz w:val="16"/>
                        <w:szCs w:val="16"/>
                        <w:lang w:val="en-US"/>
                      </w:rPr>
                      <w:t>.</w:t>
                    </w:r>
                  </w:p>
                  <w:p w:rsidR="00F85CC7" w:rsidRPr="00524DCB" w:rsidRDefault="00F85CC7" w:rsidP="00524DCB">
                    <w:pPr>
                      <w:pStyle w:val="Subtitle"/>
                      <w:jc w:val="right"/>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72D49" w14:textId="77777777" w:rsidR="0061479C" w:rsidRDefault="0061479C" w:rsidP="003E226A">
      <w:r>
        <w:separator/>
      </w:r>
    </w:p>
  </w:footnote>
  <w:footnote w:type="continuationSeparator" w:id="0">
    <w:p w14:paraId="76716CE4" w14:textId="77777777" w:rsidR="0061479C" w:rsidRDefault="0061479C" w:rsidP="003E2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D4C5" w14:textId="77777777" w:rsidR="001D34E8" w:rsidRDefault="0061479C" w:rsidP="007A49D1">
    <w:pPr>
      <w:pStyle w:val="Header"/>
      <w:tabs>
        <w:tab w:val="clear" w:pos="4536"/>
        <w:tab w:val="clear" w:pos="9072"/>
      </w:tabs>
      <w:ind w:left="-540" w:right="-158" w:firstLine="5220"/>
    </w:pPr>
    <w:r>
      <w:rPr>
        <w:noProof/>
        <w:lang w:val="en-US" w:eastAsia="en-US"/>
      </w:rPr>
      <w:pict w14:anchorId="2CD80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Logo UVT - 2017-02" style="position:absolute;left:0;text-align:left;margin-left:-62.5pt;margin-top:5.5pt;width:96.1pt;height:96.1pt;z-index:-251656704;mso-wrap-edited:f;mso-width-percent:0;mso-height-percent:0;mso-position-horizontal-relative:text;mso-position-vertical-relative:page;mso-width-percent:0;mso-height-percent:0">
          <v:imagedata r:id="rId1" o:title="Logo UVT - 2017-02"/>
          <w10:wrap anchory="page"/>
        </v:shape>
      </w:pict>
    </w:r>
    <w:r w:rsidR="001D28AF">
      <w:rPr>
        <w:noProof/>
        <w:lang w:val="fr-FR" w:eastAsia="fr-FR"/>
      </w:rPr>
      <mc:AlternateContent>
        <mc:Choice Requires="wps">
          <w:drawing>
            <wp:anchor distT="0" distB="0" distL="114300" distR="114300" simplePos="0" relativeHeight="251655680" behindDoc="0" locked="0" layoutInCell="1" allowOverlap="1" wp14:anchorId="24E2ABDA" wp14:editId="26E79859">
              <wp:simplePos x="0" y="0"/>
              <wp:positionH relativeFrom="column">
                <wp:posOffset>1124585</wp:posOffset>
              </wp:positionH>
              <wp:positionV relativeFrom="paragraph">
                <wp:posOffset>507928</wp:posOffset>
              </wp:positionV>
              <wp:extent cx="5436870" cy="376177"/>
              <wp:effectExtent l="0" t="0" r="0" b="508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870" cy="376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20924" w14:textId="77777777" w:rsidR="00884B42" w:rsidRPr="004756D1" w:rsidRDefault="00884B42" w:rsidP="007A49D1">
                          <w:pPr>
                            <w:pStyle w:val="Subtitle"/>
                            <w:spacing w:after="0"/>
                            <w:jc w:val="right"/>
                            <w:rPr>
                              <w:sz w:val="18"/>
                              <w:szCs w:val="18"/>
                            </w:rPr>
                          </w:pPr>
                          <w:r w:rsidRPr="004756D1">
                            <w:rPr>
                              <w:sz w:val="18"/>
                              <w:szCs w:val="18"/>
                            </w:rPr>
                            <w:t>UNIVERSITATEA DE VEST DIN TIMI</w:t>
                          </w:r>
                          <w:r w:rsidR="0091534C">
                            <w:rPr>
                              <w:sz w:val="18"/>
                              <w:szCs w:val="18"/>
                            </w:rPr>
                            <w:t>Ș</w:t>
                          </w:r>
                          <w:r w:rsidRPr="004756D1">
                            <w:rPr>
                              <w:sz w:val="18"/>
                              <w:szCs w:val="18"/>
                            </w:rPr>
                            <w:t>OARA</w:t>
                          </w:r>
                        </w:p>
                        <w:p w14:paraId="1DA57DA0" w14:textId="77777777" w:rsidR="001D28AF" w:rsidRPr="00FA7C8D" w:rsidRDefault="001D28AF" w:rsidP="001D28AF">
                          <w:pPr>
                            <w:pStyle w:val="Subtitle"/>
                            <w:jc w:val="right"/>
                            <w:rPr>
                              <w:color w:val="084371"/>
                            </w:rPr>
                          </w:pPr>
                          <w:r w:rsidRPr="00FA7C8D">
                            <w:rPr>
                              <w:color w:val="084371"/>
                            </w:rPr>
                            <w:t xml:space="preserve">FACULTATEA DE </w:t>
                          </w:r>
                          <w:r w:rsidR="003E510C">
                            <w:rPr>
                              <w:color w:val="084371"/>
                            </w:rPr>
                            <w:t>DREPT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CD9B2" id="_x0000_t202" coordsize="21600,21600" o:spt="202" path="m,l,21600r21600,l21600,xe">
              <v:stroke joinstyle="miter"/>
              <v:path gradientshapeok="t" o:connecttype="rect"/>
            </v:shapetype>
            <v:shape id="Text Box 1" o:spid="_x0000_s1026" type="#_x0000_t202" style="position:absolute;left:0;text-align:left;margin-left:88.55pt;margin-top:40pt;width:428.1pt;height:2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" stroked="f">
              <v:textbox>
                <w:txbxContent>
                  <w:p w:rsidR="00884B42" w:rsidRPr="004756D1" w:rsidRDefault="00884B42" w:rsidP="007A49D1">
                    <w:pPr>
                      <w:pStyle w:val="Subtitle"/>
                      <w:spacing w:after="0"/>
                      <w:jc w:val="right"/>
                      <w:rPr>
                        <w:sz w:val="18"/>
                        <w:szCs w:val="18"/>
                      </w:rPr>
                    </w:pPr>
                    <w:r w:rsidRPr="004756D1">
                      <w:rPr>
                        <w:sz w:val="18"/>
                        <w:szCs w:val="18"/>
                      </w:rPr>
                      <w:t>UNIVERSITATEA DE VEST DIN TIMI</w:t>
                    </w:r>
                    <w:r w:rsidR="0091534C">
                      <w:rPr>
                        <w:sz w:val="18"/>
                        <w:szCs w:val="18"/>
                      </w:rPr>
                      <w:t>Ș</w:t>
                    </w:r>
                    <w:r w:rsidRPr="004756D1">
                      <w:rPr>
                        <w:sz w:val="18"/>
                        <w:szCs w:val="18"/>
                      </w:rPr>
                      <w:t>OARA</w:t>
                    </w:r>
                  </w:p>
                  <w:p w:rsidR="001D28AF" w:rsidRPr="00FA7C8D" w:rsidRDefault="001D28AF" w:rsidP="001D28AF">
                    <w:pPr>
                      <w:pStyle w:val="Subtitle"/>
                      <w:jc w:val="right"/>
                      <w:rPr>
                        <w:color w:val="084371"/>
                      </w:rPr>
                    </w:pPr>
                    <w:r w:rsidRPr="00FA7C8D">
                      <w:rPr>
                        <w:color w:val="084371"/>
                      </w:rPr>
                      <w:t xml:space="preserve">FACULTATEA DE </w:t>
                    </w:r>
                    <w:r w:rsidR="003E510C">
                      <w:rPr>
                        <w:color w:val="084371"/>
                      </w:rPr>
                      <w:t>DREPT</w:t>
                    </w:r>
                  </w:p>
                </w:txbxContent>
              </v:textbox>
            </v:shape>
          </w:pict>
        </mc:Fallback>
      </mc:AlternateContent>
    </w:r>
    <w:r w:rsidR="001D28AF">
      <w:rPr>
        <w:noProof/>
        <w:lang w:val="fr-FR" w:eastAsia="fr-FR"/>
      </w:rPr>
      <w:drawing>
        <wp:anchor distT="0" distB="0" distL="114300" distR="114300" simplePos="0" relativeHeight="251657728" behindDoc="0" locked="0" layoutInCell="1" allowOverlap="1" wp14:anchorId="1DCC531E" wp14:editId="429D75FF">
          <wp:simplePos x="0" y="0"/>
          <wp:positionH relativeFrom="column">
            <wp:posOffset>725170</wp:posOffset>
          </wp:positionH>
          <wp:positionV relativeFrom="paragraph">
            <wp:posOffset>937967</wp:posOffset>
          </wp:positionV>
          <wp:extent cx="5930900" cy="38100"/>
          <wp:effectExtent l="0" t="0" r="0" b="0"/>
          <wp:wrapNone/>
          <wp:docPr id="3" name="Picture 3" descr="C:\Users\Kasandra\AppData\Local\Microsoft\Windows\INetCache\Content.Word\Linie albastr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sandra\AppData\Local\Microsoft\Windows\INetCache\Content.Word\Linie albastra-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0900" cy="38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537"/>
    <w:multiLevelType w:val="hybridMultilevel"/>
    <w:tmpl w:val="08CCC7A8"/>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9E17807"/>
    <w:multiLevelType w:val="hybridMultilevel"/>
    <w:tmpl w:val="83D27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40167"/>
    <w:multiLevelType w:val="hybridMultilevel"/>
    <w:tmpl w:val="48B83E92"/>
    <w:lvl w:ilvl="0" w:tplc="66C88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F7FF6"/>
    <w:multiLevelType w:val="hybridMultilevel"/>
    <w:tmpl w:val="18C0DEAC"/>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1E851DA8"/>
    <w:multiLevelType w:val="hybridMultilevel"/>
    <w:tmpl w:val="73389F70"/>
    <w:lvl w:ilvl="0" w:tplc="611E3E9C">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D2734E"/>
    <w:multiLevelType w:val="hybridMultilevel"/>
    <w:tmpl w:val="95E4D190"/>
    <w:lvl w:ilvl="0" w:tplc="F76803E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AD3F66"/>
    <w:multiLevelType w:val="hybridMultilevel"/>
    <w:tmpl w:val="E82EA91E"/>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36BF772C"/>
    <w:multiLevelType w:val="hybridMultilevel"/>
    <w:tmpl w:val="27E29178"/>
    <w:lvl w:ilvl="0" w:tplc="22C8AD3C">
      <w:start w:val="1"/>
      <w:numFmt w:val="decimal"/>
      <w:lvlText w:val="%1."/>
      <w:lvlJc w:val="left"/>
      <w:pPr>
        <w:tabs>
          <w:tab w:val="num" w:pos="1080"/>
        </w:tabs>
        <w:ind w:left="1080" w:hanging="360"/>
      </w:pPr>
      <w:rPr>
        <w:i w:val="0"/>
        <w:iCs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3ED93D3E"/>
    <w:multiLevelType w:val="hybridMultilevel"/>
    <w:tmpl w:val="71928510"/>
    <w:lvl w:ilvl="0" w:tplc="A066D73A">
      <w:numFmt w:val="bullet"/>
      <w:lvlText w:val="-"/>
      <w:lvlJc w:val="left"/>
      <w:pPr>
        <w:tabs>
          <w:tab w:val="num" w:pos="1560"/>
        </w:tabs>
        <w:ind w:left="1560" w:hanging="360"/>
      </w:pPr>
      <w:rPr>
        <w:rFonts w:ascii="Times New Roman" w:eastAsia="Times New Roman" w:hAnsi="Times New Roman" w:cs="Times New Roman"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9" w15:restartNumberingAfterBreak="0">
    <w:nsid w:val="403F0078"/>
    <w:multiLevelType w:val="hybridMultilevel"/>
    <w:tmpl w:val="6F0C97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C17675"/>
    <w:multiLevelType w:val="hybridMultilevel"/>
    <w:tmpl w:val="DC10FF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D85BA4"/>
    <w:multiLevelType w:val="hybridMultilevel"/>
    <w:tmpl w:val="BB1472E0"/>
    <w:lvl w:ilvl="0" w:tplc="66C88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8171C0"/>
    <w:multiLevelType w:val="hybridMultilevel"/>
    <w:tmpl w:val="2D9410B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3" w15:restartNumberingAfterBreak="0">
    <w:nsid w:val="6EEF03D8"/>
    <w:multiLevelType w:val="hybridMultilevel"/>
    <w:tmpl w:val="0BDE91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4557EC"/>
    <w:multiLevelType w:val="hybridMultilevel"/>
    <w:tmpl w:val="595C7C3A"/>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2"/>
  </w:num>
  <w:num w:numId="2">
    <w:abstractNumId w:val="0"/>
  </w:num>
  <w:num w:numId="3">
    <w:abstractNumId w:val="6"/>
  </w:num>
  <w:num w:numId="4">
    <w:abstractNumId w:val="3"/>
  </w:num>
  <w:num w:numId="5">
    <w:abstractNumId w:val="14"/>
  </w:num>
  <w:num w:numId="6">
    <w:abstractNumId w:val="7"/>
  </w:num>
  <w:num w:numId="7">
    <w:abstractNumId w:val="4"/>
  </w:num>
  <w:num w:numId="8">
    <w:abstractNumId w:val="2"/>
  </w:num>
  <w:num w:numId="9">
    <w:abstractNumId w:val="11"/>
  </w:num>
  <w:num w:numId="10">
    <w:abstractNumId w:val="10"/>
  </w:num>
  <w:num w:numId="11">
    <w:abstractNumId w:val="8"/>
  </w:num>
  <w:num w:numId="12">
    <w:abstractNumId w:val="5"/>
  </w:num>
  <w:num w:numId="13">
    <w:abstractNumId w:val="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57"/>
    <w:rsid w:val="00006384"/>
    <w:rsid w:val="00006A11"/>
    <w:rsid w:val="00017556"/>
    <w:rsid w:val="00041189"/>
    <w:rsid w:val="000415DE"/>
    <w:rsid w:val="00043DB9"/>
    <w:rsid w:val="0004729D"/>
    <w:rsid w:val="00050D48"/>
    <w:rsid w:val="00053D42"/>
    <w:rsid w:val="00055AEB"/>
    <w:rsid w:val="00057048"/>
    <w:rsid w:val="000628E6"/>
    <w:rsid w:val="00070CEA"/>
    <w:rsid w:val="00073DE4"/>
    <w:rsid w:val="00073E3B"/>
    <w:rsid w:val="0007782B"/>
    <w:rsid w:val="00083610"/>
    <w:rsid w:val="00095FBB"/>
    <w:rsid w:val="0009720E"/>
    <w:rsid w:val="000A4C02"/>
    <w:rsid w:val="000B0AC4"/>
    <w:rsid w:val="000B2C52"/>
    <w:rsid w:val="000B5CF5"/>
    <w:rsid w:val="000C2457"/>
    <w:rsid w:val="000C5737"/>
    <w:rsid w:val="000C5DD6"/>
    <w:rsid w:val="000E4972"/>
    <w:rsid w:val="000E6269"/>
    <w:rsid w:val="00104CA0"/>
    <w:rsid w:val="00116B1B"/>
    <w:rsid w:val="00123636"/>
    <w:rsid w:val="00125B83"/>
    <w:rsid w:val="00131150"/>
    <w:rsid w:val="00135E0B"/>
    <w:rsid w:val="00145825"/>
    <w:rsid w:val="001568BE"/>
    <w:rsid w:val="001576EC"/>
    <w:rsid w:val="001649A6"/>
    <w:rsid w:val="00165DC5"/>
    <w:rsid w:val="00167F31"/>
    <w:rsid w:val="00170DB6"/>
    <w:rsid w:val="001744E9"/>
    <w:rsid w:val="001949D1"/>
    <w:rsid w:val="001A3279"/>
    <w:rsid w:val="001A47C9"/>
    <w:rsid w:val="001C7CDD"/>
    <w:rsid w:val="001D28AF"/>
    <w:rsid w:val="001D34E8"/>
    <w:rsid w:val="001D46EF"/>
    <w:rsid w:val="001D564A"/>
    <w:rsid w:val="001E2821"/>
    <w:rsid w:val="001E2FEE"/>
    <w:rsid w:val="001E5CFC"/>
    <w:rsid w:val="001E69C6"/>
    <w:rsid w:val="001F5BE0"/>
    <w:rsid w:val="00201477"/>
    <w:rsid w:val="00205AE4"/>
    <w:rsid w:val="002151BA"/>
    <w:rsid w:val="002415BB"/>
    <w:rsid w:val="0024351A"/>
    <w:rsid w:val="002458CB"/>
    <w:rsid w:val="00251A6A"/>
    <w:rsid w:val="002529AD"/>
    <w:rsid w:val="00256D69"/>
    <w:rsid w:val="00257C1F"/>
    <w:rsid w:val="00272E14"/>
    <w:rsid w:val="00280698"/>
    <w:rsid w:val="00286335"/>
    <w:rsid w:val="00287419"/>
    <w:rsid w:val="0029063D"/>
    <w:rsid w:val="002A007E"/>
    <w:rsid w:val="002A1A57"/>
    <w:rsid w:val="002A3C87"/>
    <w:rsid w:val="002B11E0"/>
    <w:rsid w:val="002B6BDC"/>
    <w:rsid w:val="002B71D3"/>
    <w:rsid w:val="002C64E3"/>
    <w:rsid w:val="002D2F0E"/>
    <w:rsid w:val="002D3D67"/>
    <w:rsid w:val="002D6CD1"/>
    <w:rsid w:val="002E0EBF"/>
    <w:rsid w:val="002E4EA3"/>
    <w:rsid w:val="003147A3"/>
    <w:rsid w:val="00323381"/>
    <w:rsid w:val="00327C5B"/>
    <w:rsid w:val="00331A53"/>
    <w:rsid w:val="00334DB2"/>
    <w:rsid w:val="0033622C"/>
    <w:rsid w:val="00341A37"/>
    <w:rsid w:val="00342744"/>
    <w:rsid w:val="00344816"/>
    <w:rsid w:val="003450B2"/>
    <w:rsid w:val="00353E55"/>
    <w:rsid w:val="0036054E"/>
    <w:rsid w:val="00367502"/>
    <w:rsid w:val="003770D2"/>
    <w:rsid w:val="0038731B"/>
    <w:rsid w:val="003918B5"/>
    <w:rsid w:val="003A6F97"/>
    <w:rsid w:val="003A7FA0"/>
    <w:rsid w:val="003B34C1"/>
    <w:rsid w:val="003C378C"/>
    <w:rsid w:val="003D11EA"/>
    <w:rsid w:val="003D1548"/>
    <w:rsid w:val="003D3102"/>
    <w:rsid w:val="003D62D7"/>
    <w:rsid w:val="003E226A"/>
    <w:rsid w:val="003E2F59"/>
    <w:rsid w:val="003E510C"/>
    <w:rsid w:val="003F0E91"/>
    <w:rsid w:val="003F6684"/>
    <w:rsid w:val="004060ED"/>
    <w:rsid w:val="00407275"/>
    <w:rsid w:val="004102A8"/>
    <w:rsid w:val="0041260C"/>
    <w:rsid w:val="00416F51"/>
    <w:rsid w:val="0043147D"/>
    <w:rsid w:val="004422B3"/>
    <w:rsid w:val="004501A3"/>
    <w:rsid w:val="00455B8A"/>
    <w:rsid w:val="00465F44"/>
    <w:rsid w:val="004756D1"/>
    <w:rsid w:val="00480F05"/>
    <w:rsid w:val="0048385D"/>
    <w:rsid w:val="004943E4"/>
    <w:rsid w:val="00495AFA"/>
    <w:rsid w:val="004A2A78"/>
    <w:rsid w:val="004B273C"/>
    <w:rsid w:val="004C26CD"/>
    <w:rsid w:val="004C52CD"/>
    <w:rsid w:val="004D00FF"/>
    <w:rsid w:val="004D3C1E"/>
    <w:rsid w:val="004E2722"/>
    <w:rsid w:val="004E651D"/>
    <w:rsid w:val="004F4E84"/>
    <w:rsid w:val="004F56A6"/>
    <w:rsid w:val="004F6D0C"/>
    <w:rsid w:val="004F7D9A"/>
    <w:rsid w:val="005028ED"/>
    <w:rsid w:val="00503339"/>
    <w:rsid w:val="00503894"/>
    <w:rsid w:val="00503E4C"/>
    <w:rsid w:val="00514EE5"/>
    <w:rsid w:val="00524DCB"/>
    <w:rsid w:val="0052502B"/>
    <w:rsid w:val="00533064"/>
    <w:rsid w:val="00541391"/>
    <w:rsid w:val="0054275A"/>
    <w:rsid w:val="0054438F"/>
    <w:rsid w:val="00546A4B"/>
    <w:rsid w:val="0055224E"/>
    <w:rsid w:val="005628FA"/>
    <w:rsid w:val="0058625E"/>
    <w:rsid w:val="005958A0"/>
    <w:rsid w:val="005A6256"/>
    <w:rsid w:val="005A6B42"/>
    <w:rsid w:val="005B1261"/>
    <w:rsid w:val="005B3F6F"/>
    <w:rsid w:val="005C03A3"/>
    <w:rsid w:val="005C270F"/>
    <w:rsid w:val="005C4252"/>
    <w:rsid w:val="005C7CAD"/>
    <w:rsid w:val="005D5DEA"/>
    <w:rsid w:val="005E19CF"/>
    <w:rsid w:val="005E3570"/>
    <w:rsid w:val="005E413D"/>
    <w:rsid w:val="005F537E"/>
    <w:rsid w:val="005F5A9B"/>
    <w:rsid w:val="00604AC4"/>
    <w:rsid w:val="0061131E"/>
    <w:rsid w:val="0061141E"/>
    <w:rsid w:val="0061479C"/>
    <w:rsid w:val="0061626D"/>
    <w:rsid w:val="00630F7B"/>
    <w:rsid w:val="00631B5E"/>
    <w:rsid w:val="00634D14"/>
    <w:rsid w:val="00634DA4"/>
    <w:rsid w:val="00634F07"/>
    <w:rsid w:val="0064022C"/>
    <w:rsid w:val="00641655"/>
    <w:rsid w:val="00645141"/>
    <w:rsid w:val="006454F6"/>
    <w:rsid w:val="00646201"/>
    <w:rsid w:val="00647AFB"/>
    <w:rsid w:val="00650125"/>
    <w:rsid w:val="00650BD7"/>
    <w:rsid w:val="00662E95"/>
    <w:rsid w:val="00664419"/>
    <w:rsid w:val="00664BDD"/>
    <w:rsid w:val="0066683F"/>
    <w:rsid w:val="0068330D"/>
    <w:rsid w:val="00684621"/>
    <w:rsid w:val="0068626E"/>
    <w:rsid w:val="00686649"/>
    <w:rsid w:val="00696C21"/>
    <w:rsid w:val="006A03FD"/>
    <w:rsid w:val="006A4078"/>
    <w:rsid w:val="006B1918"/>
    <w:rsid w:val="006C68F5"/>
    <w:rsid w:val="006E2D60"/>
    <w:rsid w:val="006E5E5F"/>
    <w:rsid w:val="006F6EE0"/>
    <w:rsid w:val="007004FC"/>
    <w:rsid w:val="00700816"/>
    <w:rsid w:val="00700F45"/>
    <w:rsid w:val="00703896"/>
    <w:rsid w:val="0070415C"/>
    <w:rsid w:val="00704752"/>
    <w:rsid w:val="00711409"/>
    <w:rsid w:val="00713E4D"/>
    <w:rsid w:val="00723C2D"/>
    <w:rsid w:val="0072653D"/>
    <w:rsid w:val="00735E50"/>
    <w:rsid w:val="00736EDD"/>
    <w:rsid w:val="007668E1"/>
    <w:rsid w:val="007675A4"/>
    <w:rsid w:val="00775896"/>
    <w:rsid w:val="00783C4B"/>
    <w:rsid w:val="0078548B"/>
    <w:rsid w:val="007879AA"/>
    <w:rsid w:val="00787E45"/>
    <w:rsid w:val="0079062A"/>
    <w:rsid w:val="00792DB3"/>
    <w:rsid w:val="007A49D1"/>
    <w:rsid w:val="007A5CFE"/>
    <w:rsid w:val="007B12A5"/>
    <w:rsid w:val="007B17EB"/>
    <w:rsid w:val="007B4745"/>
    <w:rsid w:val="007C51B7"/>
    <w:rsid w:val="007D3FEE"/>
    <w:rsid w:val="007D4F71"/>
    <w:rsid w:val="007D65B4"/>
    <w:rsid w:val="007F4B78"/>
    <w:rsid w:val="008007F7"/>
    <w:rsid w:val="00803821"/>
    <w:rsid w:val="0083113F"/>
    <w:rsid w:val="00831232"/>
    <w:rsid w:val="00834D02"/>
    <w:rsid w:val="0083539C"/>
    <w:rsid w:val="00840B6C"/>
    <w:rsid w:val="00845050"/>
    <w:rsid w:val="00857CD1"/>
    <w:rsid w:val="0086401F"/>
    <w:rsid w:val="00864858"/>
    <w:rsid w:val="0086507F"/>
    <w:rsid w:val="00875288"/>
    <w:rsid w:val="00880948"/>
    <w:rsid w:val="008810F8"/>
    <w:rsid w:val="00884B42"/>
    <w:rsid w:val="00886E5F"/>
    <w:rsid w:val="00893853"/>
    <w:rsid w:val="00895C2B"/>
    <w:rsid w:val="008B286B"/>
    <w:rsid w:val="008C1CCC"/>
    <w:rsid w:val="008C460E"/>
    <w:rsid w:val="008D440F"/>
    <w:rsid w:val="008E1A87"/>
    <w:rsid w:val="008F36EF"/>
    <w:rsid w:val="00905D73"/>
    <w:rsid w:val="00910EDC"/>
    <w:rsid w:val="0091534C"/>
    <w:rsid w:val="00917227"/>
    <w:rsid w:val="009264A3"/>
    <w:rsid w:val="00927661"/>
    <w:rsid w:val="00931E7F"/>
    <w:rsid w:val="0093339B"/>
    <w:rsid w:val="00935802"/>
    <w:rsid w:val="0094419C"/>
    <w:rsid w:val="00952500"/>
    <w:rsid w:val="00953F6B"/>
    <w:rsid w:val="009552FE"/>
    <w:rsid w:val="00970920"/>
    <w:rsid w:val="00974EEE"/>
    <w:rsid w:val="00977D3A"/>
    <w:rsid w:val="0098775C"/>
    <w:rsid w:val="00991041"/>
    <w:rsid w:val="009A01A8"/>
    <w:rsid w:val="009A7A28"/>
    <w:rsid w:val="009B0C7F"/>
    <w:rsid w:val="009B30EF"/>
    <w:rsid w:val="009B3389"/>
    <w:rsid w:val="009B704E"/>
    <w:rsid w:val="009B7C67"/>
    <w:rsid w:val="009C2459"/>
    <w:rsid w:val="009D43F0"/>
    <w:rsid w:val="009E6F48"/>
    <w:rsid w:val="00A01F9D"/>
    <w:rsid w:val="00A05EDD"/>
    <w:rsid w:val="00A10B19"/>
    <w:rsid w:val="00A113E8"/>
    <w:rsid w:val="00A11F06"/>
    <w:rsid w:val="00A1439A"/>
    <w:rsid w:val="00A157FA"/>
    <w:rsid w:val="00A25347"/>
    <w:rsid w:val="00A25B7F"/>
    <w:rsid w:val="00A35F5F"/>
    <w:rsid w:val="00A36DFB"/>
    <w:rsid w:val="00A431E1"/>
    <w:rsid w:val="00A54611"/>
    <w:rsid w:val="00A5694F"/>
    <w:rsid w:val="00A575C7"/>
    <w:rsid w:val="00A64EFC"/>
    <w:rsid w:val="00A76002"/>
    <w:rsid w:val="00A85221"/>
    <w:rsid w:val="00A87F52"/>
    <w:rsid w:val="00A918A2"/>
    <w:rsid w:val="00AB1520"/>
    <w:rsid w:val="00AB35C8"/>
    <w:rsid w:val="00AC1C05"/>
    <w:rsid w:val="00AD2535"/>
    <w:rsid w:val="00AE1752"/>
    <w:rsid w:val="00B02961"/>
    <w:rsid w:val="00B1090A"/>
    <w:rsid w:val="00B177A0"/>
    <w:rsid w:val="00B338DA"/>
    <w:rsid w:val="00B447E7"/>
    <w:rsid w:val="00B45DA8"/>
    <w:rsid w:val="00B4785A"/>
    <w:rsid w:val="00B553C7"/>
    <w:rsid w:val="00B66CD7"/>
    <w:rsid w:val="00B814D7"/>
    <w:rsid w:val="00B82113"/>
    <w:rsid w:val="00B839FF"/>
    <w:rsid w:val="00B843A7"/>
    <w:rsid w:val="00BA67CE"/>
    <w:rsid w:val="00BB26E4"/>
    <w:rsid w:val="00BB3044"/>
    <w:rsid w:val="00BB53A1"/>
    <w:rsid w:val="00BC19FA"/>
    <w:rsid w:val="00BC6EA0"/>
    <w:rsid w:val="00BD5423"/>
    <w:rsid w:val="00BE012C"/>
    <w:rsid w:val="00BF0AE6"/>
    <w:rsid w:val="00BF1DAB"/>
    <w:rsid w:val="00BF305D"/>
    <w:rsid w:val="00C07B3E"/>
    <w:rsid w:val="00C102BA"/>
    <w:rsid w:val="00C11900"/>
    <w:rsid w:val="00C220D1"/>
    <w:rsid w:val="00C25F0B"/>
    <w:rsid w:val="00C459AB"/>
    <w:rsid w:val="00C47DF9"/>
    <w:rsid w:val="00C56921"/>
    <w:rsid w:val="00C56DBF"/>
    <w:rsid w:val="00C74CAB"/>
    <w:rsid w:val="00C768A1"/>
    <w:rsid w:val="00C77C0B"/>
    <w:rsid w:val="00C80177"/>
    <w:rsid w:val="00C81D57"/>
    <w:rsid w:val="00C8276B"/>
    <w:rsid w:val="00C84348"/>
    <w:rsid w:val="00C85262"/>
    <w:rsid w:val="00C94830"/>
    <w:rsid w:val="00C95A07"/>
    <w:rsid w:val="00CB17D0"/>
    <w:rsid w:val="00CB2589"/>
    <w:rsid w:val="00CC0C07"/>
    <w:rsid w:val="00CC18CF"/>
    <w:rsid w:val="00CF39F6"/>
    <w:rsid w:val="00D249A4"/>
    <w:rsid w:val="00D26C69"/>
    <w:rsid w:val="00D27EBD"/>
    <w:rsid w:val="00D353C3"/>
    <w:rsid w:val="00D42360"/>
    <w:rsid w:val="00D47DAF"/>
    <w:rsid w:val="00D563C7"/>
    <w:rsid w:val="00D87273"/>
    <w:rsid w:val="00D87F3B"/>
    <w:rsid w:val="00D91691"/>
    <w:rsid w:val="00D96DBF"/>
    <w:rsid w:val="00DA114C"/>
    <w:rsid w:val="00DA177E"/>
    <w:rsid w:val="00DA1DFF"/>
    <w:rsid w:val="00DB0E7F"/>
    <w:rsid w:val="00DB40F7"/>
    <w:rsid w:val="00DC7289"/>
    <w:rsid w:val="00DC767D"/>
    <w:rsid w:val="00DF695C"/>
    <w:rsid w:val="00DF6E13"/>
    <w:rsid w:val="00E05920"/>
    <w:rsid w:val="00E16DB4"/>
    <w:rsid w:val="00E31800"/>
    <w:rsid w:val="00E3590D"/>
    <w:rsid w:val="00E455C9"/>
    <w:rsid w:val="00E473A0"/>
    <w:rsid w:val="00E476E7"/>
    <w:rsid w:val="00E51F9F"/>
    <w:rsid w:val="00E543AC"/>
    <w:rsid w:val="00E70432"/>
    <w:rsid w:val="00E70CB2"/>
    <w:rsid w:val="00E95C82"/>
    <w:rsid w:val="00EB1C7D"/>
    <w:rsid w:val="00EB5DD1"/>
    <w:rsid w:val="00EC4F16"/>
    <w:rsid w:val="00ED3929"/>
    <w:rsid w:val="00ED3BE1"/>
    <w:rsid w:val="00ED41E4"/>
    <w:rsid w:val="00ED6644"/>
    <w:rsid w:val="00EE36C5"/>
    <w:rsid w:val="00EF1A98"/>
    <w:rsid w:val="00F10A15"/>
    <w:rsid w:val="00F15138"/>
    <w:rsid w:val="00F21080"/>
    <w:rsid w:val="00F25E4B"/>
    <w:rsid w:val="00F267CE"/>
    <w:rsid w:val="00F30B65"/>
    <w:rsid w:val="00F31715"/>
    <w:rsid w:val="00F31F38"/>
    <w:rsid w:val="00F33FB5"/>
    <w:rsid w:val="00F35CCE"/>
    <w:rsid w:val="00F426F3"/>
    <w:rsid w:val="00F453B5"/>
    <w:rsid w:val="00F564A9"/>
    <w:rsid w:val="00F64590"/>
    <w:rsid w:val="00F701F3"/>
    <w:rsid w:val="00F7033E"/>
    <w:rsid w:val="00F73F45"/>
    <w:rsid w:val="00F83DAC"/>
    <w:rsid w:val="00F8535F"/>
    <w:rsid w:val="00F85CC7"/>
    <w:rsid w:val="00F90F9A"/>
    <w:rsid w:val="00FA5BD7"/>
    <w:rsid w:val="00FA7C8D"/>
    <w:rsid w:val="00FB2AB3"/>
    <w:rsid w:val="00FB319C"/>
    <w:rsid w:val="00FB360B"/>
    <w:rsid w:val="00FB540F"/>
    <w:rsid w:val="00FB5591"/>
    <w:rsid w:val="00FB732C"/>
    <w:rsid w:val="00FD26C7"/>
    <w:rsid w:val="00FD2998"/>
    <w:rsid w:val="00FE2FA1"/>
    <w:rsid w:val="00FE4A55"/>
    <w:rsid w:val="00FE53B6"/>
    <w:rsid w:val="00FE5E9D"/>
    <w:rsid w:val="00FF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C35985"/>
  <w15:docId w15:val="{4E7FB41C-3708-4157-8359-0BC67788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57"/>
    <w:rPr>
      <w:rFonts w:ascii="Times New Roman" w:eastAsia="Times New Roman" w:hAnsi="Times New Roman"/>
      <w:sz w:val="24"/>
      <w:szCs w:val="24"/>
      <w:lang w:val="ro-RO" w:eastAsia="ro-RO"/>
    </w:rPr>
  </w:style>
  <w:style w:type="paragraph" w:styleId="Heading1">
    <w:name w:val="heading 1"/>
    <w:basedOn w:val="Normal"/>
    <w:next w:val="Normal"/>
    <w:link w:val="Heading1Char"/>
    <w:uiPriority w:val="99"/>
    <w:qFormat/>
    <w:rsid w:val="00C81D57"/>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C81D57"/>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C81D57"/>
    <w:pPr>
      <w:spacing w:before="100" w:beforeAutospacing="1" w:after="100" w:afterAutospacing="1"/>
      <w:outlineLvl w:val="2"/>
    </w:pPr>
    <w:rPr>
      <w:rFonts w:ascii="Tahoma" w:hAnsi="Tahoma" w:cs="Tahoma"/>
      <w:b/>
      <w:bCs/>
      <w:color w:val="FFFFFF"/>
      <w:sz w:val="18"/>
      <w:szCs w:val="18"/>
      <w:lang w:val="en-US" w:eastAsia="en-US"/>
    </w:rPr>
  </w:style>
  <w:style w:type="paragraph" w:styleId="Heading4">
    <w:name w:val="heading 4"/>
    <w:basedOn w:val="Normal"/>
    <w:next w:val="Normal"/>
    <w:link w:val="Heading4Char"/>
    <w:uiPriority w:val="99"/>
    <w:qFormat/>
    <w:locked/>
    <w:rsid w:val="00C07B3E"/>
    <w:pPr>
      <w:keepNext/>
      <w:spacing w:before="240" w:after="60"/>
      <w:outlineLvl w:val="3"/>
    </w:pPr>
    <w:rPr>
      <w:b/>
      <w:bCs/>
      <w:sz w:val="28"/>
      <w:szCs w:val="28"/>
    </w:rPr>
  </w:style>
  <w:style w:type="paragraph" w:styleId="Heading5">
    <w:name w:val="heading 5"/>
    <w:basedOn w:val="Normal"/>
    <w:next w:val="Normal"/>
    <w:link w:val="Heading5Char"/>
    <w:uiPriority w:val="99"/>
    <w:qFormat/>
    <w:locked/>
    <w:rsid w:val="00C07B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1D57"/>
    <w:rPr>
      <w:rFonts w:ascii="Cambria" w:hAnsi="Cambria" w:cs="Cambria"/>
      <w:b/>
      <w:bCs/>
      <w:kern w:val="32"/>
      <w:sz w:val="32"/>
      <w:szCs w:val="32"/>
      <w:lang w:val="ro-RO" w:eastAsia="ro-RO"/>
    </w:rPr>
  </w:style>
  <w:style w:type="character" w:customStyle="1" w:styleId="Heading2Char">
    <w:name w:val="Heading 2 Char"/>
    <w:basedOn w:val="DefaultParagraphFont"/>
    <w:link w:val="Heading2"/>
    <w:uiPriority w:val="99"/>
    <w:locked/>
    <w:rsid w:val="00C81D57"/>
    <w:rPr>
      <w:rFonts w:ascii="Arial" w:hAnsi="Arial" w:cs="Arial"/>
      <w:b/>
      <w:bCs/>
      <w:i/>
      <w:iCs/>
      <w:sz w:val="28"/>
      <w:szCs w:val="28"/>
      <w:lang w:val="ro-RO" w:eastAsia="ro-RO"/>
    </w:rPr>
  </w:style>
  <w:style w:type="character" w:customStyle="1" w:styleId="Heading3Char">
    <w:name w:val="Heading 3 Char"/>
    <w:basedOn w:val="DefaultParagraphFont"/>
    <w:link w:val="Heading3"/>
    <w:uiPriority w:val="99"/>
    <w:locked/>
    <w:rsid w:val="00C81D57"/>
    <w:rPr>
      <w:rFonts w:ascii="Tahoma" w:hAnsi="Tahoma" w:cs="Tahoma"/>
      <w:b/>
      <w:bCs/>
      <w:color w:val="FFFFFF"/>
      <w:sz w:val="18"/>
      <w:szCs w:val="18"/>
    </w:rPr>
  </w:style>
  <w:style w:type="character" w:customStyle="1" w:styleId="Heading4Char">
    <w:name w:val="Heading 4 Char"/>
    <w:basedOn w:val="DefaultParagraphFont"/>
    <w:link w:val="Heading4"/>
    <w:uiPriority w:val="99"/>
    <w:semiHidden/>
    <w:locked/>
    <w:rsid w:val="0068330D"/>
    <w:rPr>
      <w:rFonts w:ascii="Calibri" w:hAnsi="Calibri" w:cs="Calibri"/>
      <w:b/>
      <w:bCs/>
      <w:sz w:val="28"/>
      <w:szCs w:val="28"/>
      <w:lang w:val="ro-RO" w:eastAsia="ro-RO"/>
    </w:rPr>
  </w:style>
  <w:style w:type="character" w:customStyle="1" w:styleId="Heading5Char">
    <w:name w:val="Heading 5 Char"/>
    <w:basedOn w:val="DefaultParagraphFont"/>
    <w:link w:val="Heading5"/>
    <w:uiPriority w:val="99"/>
    <w:semiHidden/>
    <w:locked/>
    <w:rsid w:val="0068330D"/>
    <w:rPr>
      <w:rFonts w:ascii="Calibri" w:hAnsi="Calibri" w:cs="Calibri"/>
      <w:b/>
      <w:bCs/>
      <w:i/>
      <w:iCs/>
      <w:sz w:val="26"/>
      <w:szCs w:val="26"/>
      <w:lang w:val="ro-RO" w:eastAsia="ro-RO"/>
    </w:rPr>
  </w:style>
  <w:style w:type="paragraph" w:styleId="Header">
    <w:name w:val="header"/>
    <w:basedOn w:val="Normal"/>
    <w:link w:val="HeaderChar"/>
    <w:uiPriority w:val="99"/>
    <w:semiHidden/>
    <w:rsid w:val="00C81D57"/>
    <w:pPr>
      <w:tabs>
        <w:tab w:val="center" w:pos="4536"/>
        <w:tab w:val="right" w:pos="9072"/>
      </w:tabs>
    </w:pPr>
  </w:style>
  <w:style w:type="character" w:customStyle="1" w:styleId="HeaderChar">
    <w:name w:val="Header Char"/>
    <w:basedOn w:val="DefaultParagraphFont"/>
    <w:link w:val="Header"/>
    <w:uiPriority w:val="99"/>
    <w:semiHidden/>
    <w:locked/>
    <w:rsid w:val="00C81D57"/>
    <w:rPr>
      <w:rFonts w:ascii="Times New Roman" w:hAnsi="Times New Roman" w:cs="Times New Roman"/>
      <w:sz w:val="24"/>
      <w:szCs w:val="24"/>
      <w:lang w:val="ro-RO" w:eastAsia="ro-RO"/>
    </w:rPr>
  </w:style>
  <w:style w:type="paragraph" w:styleId="Footer">
    <w:name w:val="footer"/>
    <w:basedOn w:val="Normal"/>
    <w:link w:val="FooterChar"/>
    <w:rsid w:val="00C81D57"/>
    <w:pPr>
      <w:tabs>
        <w:tab w:val="center" w:pos="4536"/>
        <w:tab w:val="right" w:pos="9072"/>
      </w:tabs>
    </w:pPr>
  </w:style>
  <w:style w:type="character" w:customStyle="1" w:styleId="FooterChar">
    <w:name w:val="Footer Char"/>
    <w:basedOn w:val="DefaultParagraphFont"/>
    <w:link w:val="Footer"/>
    <w:uiPriority w:val="99"/>
    <w:semiHidden/>
    <w:locked/>
    <w:rsid w:val="00C81D57"/>
    <w:rPr>
      <w:rFonts w:ascii="Times New Roman" w:hAnsi="Times New Roman" w:cs="Times New Roman"/>
      <w:sz w:val="24"/>
      <w:szCs w:val="24"/>
      <w:lang w:val="ro-RO" w:eastAsia="ro-RO"/>
    </w:rPr>
  </w:style>
  <w:style w:type="paragraph" w:styleId="BalloonText">
    <w:name w:val="Balloon Text"/>
    <w:basedOn w:val="Normal"/>
    <w:link w:val="BalloonTextChar"/>
    <w:uiPriority w:val="99"/>
    <w:semiHidden/>
    <w:rsid w:val="00C81D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1D57"/>
    <w:rPr>
      <w:rFonts w:ascii="Tahoma" w:hAnsi="Tahoma" w:cs="Tahoma"/>
      <w:sz w:val="16"/>
      <w:szCs w:val="16"/>
      <w:lang w:val="ro-RO" w:eastAsia="ro-RO"/>
    </w:rPr>
  </w:style>
  <w:style w:type="character" w:styleId="Hyperlink">
    <w:name w:val="Hyperlink"/>
    <w:basedOn w:val="DefaultParagraphFont"/>
    <w:rsid w:val="00C81D57"/>
    <w:rPr>
      <w:color w:val="0000FF"/>
      <w:u w:val="single"/>
    </w:rPr>
  </w:style>
  <w:style w:type="character" w:styleId="Strong">
    <w:name w:val="Strong"/>
    <w:basedOn w:val="DefaultParagraphFont"/>
    <w:uiPriority w:val="99"/>
    <w:qFormat/>
    <w:rsid w:val="00C81D57"/>
    <w:rPr>
      <w:b/>
      <w:bCs/>
    </w:rPr>
  </w:style>
  <w:style w:type="character" w:customStyle="1" w:styleId="autor">
    <w:name w:val="autor"/>
    <w:basedOn w:val="DefaultParagraphFont"/>
    <w:uiPriority w:val="99"/>
    <w:rsid w:val="00C81D57"/>
  </w:style>
  <w:style w:type="character" w:styleId="Emphasis">
    <w:name w:val="Emphasis"/>
    <w:basedOn w:val="DefaultParagraphFont"/>
    <w:uiPriority w:val="99"/>
    <w:qFormat/>
    <w:rsid w:val="00C81D57"/>
    <w:rPr>
      <w:i/>
      <w:iCs/>
    </w:rPr>
  </w:style>
  <w:style w:type="table" w:styleId="TableGrid">
    <w:name w:val="Table Grid"/>
    <w:basedOn w:val="TableNormal"/>
    <w:uiPriority w:val="99"/>
    <w:rsid w:val="0092766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BC6EA0"/>
  </w:style>
  <w:style w:type="paragraph" w:styleId="NormalWeb">
    <w:name w:val="Normal (Web)"/>
    <w:basedOn w:val="Normal"/>
    <w:uiPriority w:val="99"/>
    <w:rsid w:val="00DF6E13"/>
    <w:pPr>
      <w:spacing w:before="100" w:beforeAutospacing="1" w:after="100" w:afterAutospacing="1"/>
    </w:pPr>
    <w:rPr>
      <w:rFonts w:eastAsia="Calibri"/>
      <w:lang w:val="en-US" w:eastAsia="en-US"/>
    </w:rPr>
  </w:style>
  <w:style w:type="character" w:customStyle="1" w:styleId="articol">
    <w:name w:val="articol"/>
    <w:basedOn w:val="DefaultParagraphFont"/>
    <w:uiPriority w:val="99"/>
    <w:rsid w:val="00DF6E13"/>
  </w:style>
  <w:style w:type="character" w:customStyle="1" w:styleId="alineat">
    <w:name w:val="alineat"/>
    <w:basedOn w:val="DefaultParagraphFont"/>
    <w:uiPriority w:val="99"/>
    <w:rsid w:val="00DF6E13"/>
  </w:style>
  <w:style w:type="character" w:customStyle="1" w:styleId="litera">
    <w:name w:val="litera"/>
    <w:basedOn w:val="DefaultParagraphFont"/>
    <w:uiPriority w:val="99"/>
    <w:rsid w:val="00DF6E13"/>
  </w:style>
  <w:style w:type="character" w:customStyle="1" w:styleId="preambul">
    <w:name w:val="preambul"/>
    <w:basedOn w:val="DefaultParagraphFont"/>
    <w:uiPriority w:val="99"/>
    <w:rsid w:val="00DF6E13"/>
  </w:style>
  <w:style w:type="character" w:customStyle="1" w:styleId="punct">
    <w:name w:val="punct"/>
    <w:basedOn w:val="DefaultParagraphFont"/>
    <w:uiPriority w:val="99"/>
    <w:rsid w:val="00DF6E13"/>
  </w:style>
  <w:style w:type="character" w:customStyle="1" w:styleId="paragraf">
    <w:name w:val="paragraf"/>
    <w:basedOn w:val="DefaultParagraphFont"/>
    <w:uiPriority w:val="99"/>
    <w:rsid w:val="00DF6E13"/>
  </w:style>
  <w:style w:type="character" w:customStyle="1" w:styleId="searchidx2">
    <w:name w:val="search_idx_2"/>
    <w:basedOn w:val="DefaultParagraphFont"/>
    <w:uiPriority w:val="99"/>
    <w:rsid w:val="00DF6E13"/>
  </w:style>
  <w:style w:type="character" w:customStyle="1" w:styleId="searchidx0">
    <w:name w:val="search_idx_0"/>
    <w:basedOn w:val="DefaultParagraphFont"/>
    <w:uiPriority w:val="99"/>
    <w:rsid w:val="00DF6E13"/>
  </w:style>
  <w:style w:type="character" w:customStyle="1" w:styleId="searchidx1">
    <w:name w:val="search_idx_1"/>
    <w:basedOn w:val="DefaultParagraphFont"/>
    <w:uiPriority w:val="99"/>
    <w:rsid w:val="00DF6E13"/>
  </w:style>
  <w:style w:type="character" w:customStyle="1" w:styleId="tabel">
    <w:name w:val="tabel"/>
    <w:basedOn w:val="DefaultParagraphFont"/>
    <w:uiPriority w:val="99"/>
    <w:rsid w:val="00DF6E13"/>
  </w:style>
  <w:style w:type="paragraph" w:styleId="HTMLPreformatted">
    <w:name w:val="HTML Preformatted"/>
    <w:basedOn w:val="Normal"/>
    <w:link w:val="HTMLPreformattedChar"/>
    <w:uiPriority w:val="99"/>
    <w:rsid w:val="00DF6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locked/>
    <w:rsid w:val="00650125"/>
    <w:rPr>
      <w:rFonts w:ascii="Courier New" w:hAnsi="Courier New" w:cs="Courier New"/>
      <w:sz w:val="20"/>
      <w:szCs w:val="20"/>
      <w:lang w:val="ro-RO" w:eastAsia="ro-RO"/>
    </w:rPr>
  </w:style>
  <w:style w:type="paragraph" w:styleId="ListParagraph">
    <w:name w:val="List Paragraph"/>
    <w:basedOn w:val="Normal"/>
    <w:uiPriority w:val="34"/>
    <w:qFormat/>
    <w:rsid w:val="000C2457"/>
    <w:pPr>
      <w:ind w:left="720"/>
      <w:contextualSpacing/>
    </w:pPr>
  </w:style>
  <w:style w:type="paragraph" w:styleId="Subtitle">
    <w:name w:val="Subtitle"/>
    <w:basedOn w:val="Normal"/>
    <w:next w:val="Normal"/>
    <w:link w:val="SubtitleChar"/>
    <w:qFormat/>
    <w:locked/>
    <w:rsid w:val="009B33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B3389"/>
    <w:rPr>
      <w:rFonts w:asciiTheme="minorHAnsi" w:eastAsiaTheme="minorEastAsia" w:hAnsiTheme="minorHAnsi" w:cstheme="minorBidi"/>
      <w:color w:val="5A5A5A" w:themeColor="text1" w:themeTint="A5"/>
      <w:spacing w:val="15"/>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96287">
      <w:marLeft w:val="0"/>
      <w:marRight w:val="0"/>
      <w:marTop w:val="0"/>
      <w:marBottom w:val="0"/>
      <w:divBdr>
        <w:top w:val="none" w:sz="0" w:space="0" w:color="auto"/>
        <w:left w:val="none" w:sz="0" w:space="0" w:color="auto"/>
        <w:bottom w:val="none" w:sz="0" w:space="0" w:color="auto"/>
        <w:right w:val="none" w:sz="0" w:space="0" w:color="auto"/>
      </w:divBdr>
    </w:div>
    <w:div w:id="251396288">
      <w:marLeft w:val="0"/>
      <w:marRight w:val="0"/>
      <w:marTop w:val="0"/>
      <w:marBottom w:val="0"/>
      <w:divBdr>
        <w:top w:val="none" w:sz="0" w:space="0" w:color="auto"/>
        <w:left w:val="none" w:sz="0" w:space="0" w:color="auto"/>
        <w:bottom w:val="none" w:sz="0" w:space="0" w:color="auto"/>
        <w:right w:val="none" w:sz="0" w:space="0" w:color="auto"/>
      </w:divBdr>
    </w:div>
    <w:div w:id="251396292">
      <w:marLeft w:val="0"/>
      <w:marRight w:val="0"/>
      <w:marTop w:val="0"/>
      <w:marBottom w:val="0"/>
      <w:divBdr>
        <w:top w:val="none" w:sz="0" w:space="0" w:color="auto"/>
        <w:left w:val="none" w:sz="0" w:space="0" w:color="auto"/>
        <w:bottom w:val="none" w:sz="0" w:space="0" w:color="auto"/>
        <w:right w:val="none" w:sz="0" w:space="0" w:color="auto"/>
      </w:divBdr>
      <w:divsChild>
        <w:div w:id="251396289">
          <w:marLeft w:val="0"/>
          <w:marRight w:val="0"/>
          <w:marTop w:val="0"/>
          <w:marBottom w:val="0"/>
          <w:divBdr>
            <w:top w:val="none" w:sz="0" w:space="0" w:color="auto"/>
            <w:left w:val="none" w:sz="0" w:space="0" w:color="auto"/>
            <w:bottom w:val="none" w:sz="0" w:space="0" w:color="auto"/>
            <w:right w:val="none" w:sz="0" w:space="0" w:color="auto"/>
          </w:divBdr>
        </w:div>
        <w:div w:id="251396290">
          <w:marLeft w:val="0"/>
          <w:marRight w:val="0"/>
          <w:marTop w:val="0"/>
          <w:marBottom w:val="0"/>
          <w:divBdr>
            <w:top w:val="none" w:sz="0" w:space="0" w:color="auto"/>
            <w:left w:val="none" w:sz="0" w:space="0" w:color="auto"/>
            <w:bottom w:val="none" w:sz="0" w:space="0" w:color="auto"/>
            <w:right w:val="none" w:sz="0" w:space="0" w:color="auto"/>
          </w:divBdr>
        </w:div>
        <w:div w:id="251396293">
          <w:marLeft w:val="0"/>
          <w:marRight w:val="0"/>
          <w:marTop w:val="0"/>
          <w:marBottom w:val="0"/>
          <w:divBdr>
            <w:top w:val="none" w:sz="0" w:space="0" w:color="auto"/>
            <w:left w:val="none" w:sz="0" w:space="0" w:color="auto"/>
            <w:bottom w:val="none" w:sz="0" w:space="0" w:color="auto"/>
            <w:right w:val="none" w:sz="0" w:space="0" w:color="auto"/>
          </w:divBdr>
        </w:div>
        <w:div w:id="251396294">
          <w:marLeft w:val="0"/>
          <w:marRight w:val="0"/>
          <w:marTop w:val="0"/>
          <w:marBottom w:val="0"/>
          <w:divBdr>
            <w:top w:val="none" w:sz="0" w:space="0" w:color="auto"/>
            <w:left w:val="none" w:sz="0" w:space="0" w:color="auto"/>
            <w:bottom w:val="none" w:sz="0" w:space="0" w:color="auto"/>
            <w:right w:val="none" w:sz="0" w:space="0" w:color="auto"/>
          </w:divBdr>
        </w:div>
        <w:div w:id="251396295">
          <w:marLeft w:val="0"/>
          <w:marRight w:val="0"/>
          <w:marTop w:val="0"/>
          <w:marBottom w:val="0"/>
          <w:divBdr>
            <w:top w:val="none" w:sz="0" w:space="0" w:color="auto"/>
            <w:left w:val="none" w:sz="0" w:space="0" w:color="auto"/>
            <w:bottom w:val="none" w:sz="0" w:space="0" w:color="auto"/>
            <w:right w:val="none" w:sz="0" w:space="0" w:color="auto"/>
          </w:divBdr>
        </w:div>
        <w:div w:id="251396296">
          <w:marLeft w:val="0"/>
          <w:marRight w:val="0"/>
          <w:marTop w:val="0"/>
          <w:marBottom w:val="0"/>
          <w:divBdr>
            <w:top w:val="none" w:sz="0" w:space="0" w:color="auto"/>
            <w:left w:val="none" w:sz="0" w:space="0" w:color="auto"/>
            <w:bottom w:val="none" w:sz="0" w:space="0" w:color="auto"/>
            <w:right w:val="none" w:sz="0" w:space="0" w:color="auto"/>
          </w:divBdr>
        </w:div>
        <w:div w:id="251396297">
          <w:marLeft w:val="0"/>
          <w:marRight w:val="0"/>
          <w:marTop w:val="0"/>
          <w:marBottom w:val="0"/>
          <w:divBdr>
            <w:top w:val="none" w:sz="0" w:space="0" w:color="auto"/>
            <w:left w:val="none" w:sz="0" w:space="0" w:color="auto"/>
            <w:bottom w:val="none" w:sz="0" w:space="0" w:color="auto"/>
            <w:right w:val="none" w:sz="0" w:space="0" w:color="auto"/>
          </w:divBdr>
        </w:div>
        <w:div w:id="251396298">
          <w:marLeft w:val="0"/>
          <w:marRight w:val="0"/>
          <w:marTop w:val="0"/>
          <w:marBottom w:val="0"/>
          <w:divBdr>
            <w:top w:val="none" w:sz="0" w:space="0" w:color="auto"/>
            <w:left w:val="none" w:sz="0" w:space="0" w:color="auto"/>
            <w:bottom w:val="none" w:sz="0" w:space="0" w:color="auto"/>
            <w:right w:val="none" w:sz="0" w:space="0" w:color="auto"/>
          </w:divBdr>
        </w:div>
        <w:div w:id="251396299">
          <w:marLeft w:val="0"/>
          <w:marRight w:val="0"/>
          <w:marTop w:val="0"/>
          <w:marBottom w:val="0"/>
          <w:divBdr>
            <w:top w:val="none" w:sz="0" w:space="0" w:color="auto"/>
            <w:left w:val="none" w:sz="0" w:space="0" w:color="auto"/>
            <w:bottom w:val="none" w:sz="0" w:space="0" w:color="auto"/>
            <w:right w:val="none" w:sz="0" w:space="0" w:color="auto"/>
          </w:divBdr>
        </w:div>
        <w:div w:id="251396300">
          <w:marLeft w:val="0"/>
          <w:marRight w:val="0"/>
          <w:marTop w:val="0"/>
          <w:marBottom w:val="0"/>
          <w:divBdr>
            <w:top w:val="none" w:sz="0" w:space="0" w:color="auto"/>
            <w:left w:val="none" w:sz="0" w:space="0" w:color="auto"/>
            <w:bottom w:val="none" w:sz="0" w:space="0" w:color="auto"/>
            <w:right w:val="none" w:sz="0" w:space="0" w:color="auto"/>
          </w:divBdr>
        </w:div>
        <w:div w:id="251396301">
          <w:marLeft w:val="0"/>
          <w:marRight w:val="0"/>
          <w:marTop w:val="0"/>
          <w:marBottom w:val="0"/>
          <w:divBdr>
            <w:top w:val="none" w:sz="0" w:space="0" w:color="auto"/>
            <w:left w:val="none" w:sz="0" w:space="0" w:color="auto"/>
            <w:bottom w:val="none" w:sz="0" w:space="0" w:color="auto"/>
            <w:right w:val="none" w:sz="0" w:space="0" w:color="auto"/>
          </w:divBdr>
        </w:div>
        <w:div w:id="251396302">
          <w:marLeft w:val="0"/>
          <w:marRight w:val="0"/>
          <w:marTop w:val="0"/>
          <w:marBottom w:val="0"/>
          <w:divBdr>
            <w:top w:val="none" w:sz="0" w:space="0" w:color="auto"/>
            <w:left w:val="none" w:sz="0" w:space="0" w:color="auto"/>
            <w:bottom w:val="none" w:sz="0" w:space="0" w:color="auto"/>
            <w:right w:val="none" w:sz="0" w:space="0" w:color="auto"/>
          </w:divBdr>
        </w:div>
        <w:div w:id="251396303">
          <w:marLeft w:val="0"/>
          <w:marRight w:val="0"/>
          <w:marTop w:val="0"/>
          <w:marBottom w:val="0"/>
          <w:divBdr>
            <w:top w:val="none" w:sz="0" w:space="0" w:color="auto"/>
            <w:left w:val="none" w:sz="0" w:space="0" w:color="auto"/>
            <w:bottom w:val="none" w:sz="0" w:space="0" w:color="auto"/>
            <w:right w:val="none" w:sz="0" w:space="0" w:color="auto"/>
          </w:divBdr>
        </w:div>
        <w:div w:id="251396304">
          <w:marLeft w:val="0"/>
          <w:marRight w:val="0"/>
          <w:marTop w:val="0"/>
          <w:marBottom w:val="0"/>
          <w:divBdr>
            <w:top w:val="none" w:sz="0" w:space="0" w:color="auto"/>
            <w:left w:val="none" w:sz="0" w:space="0" w:color="auto"/>
            <w:bottom w:val="none" w:sz="0" w:space="0" w:color="auto"/>
            <w:right w:val="none" w:sz="0" w:space="0" w:color="auto"/>
          </w:divBdr>
        </w:div>
        <w:div w:id="251396305">
          <w:marLeft w:val="0"/>
          <w:marRight w:val="0"/>
          <w:marTop w:val="0"/>
          <w:marBottom w:val="0"/>
          <w:divBdr>
            <w:top w:val="none" w:sz="0" w:space="0" w:color="auto"/>
            <w:left w:val="none" w:sz="0" w:space="0" w:color="auto"/>
            <w:bottom w:val="none" w:sz="0" w:space="0" w:color="auto"/>
            <w:right w:val="none" w:sz="0" w:space="0" w:color="auto"/>
          </w:divBdr>
        </w:div>
        <w:div w:id="251396306">
          <w:marLeft w:val="0"/>
          <w:marRight w:val="0"/>
          <w:marTop w:val="0"/>
          <w:marBottom w:val="0"/>
          <w:divBdr>
            <w:top w:val="none" w:sz="0" w:space="0" w:color="auto"/>
            <w:left w:val="none" w:sz="0" w:space="0" w:color="auto"/>
            <w:bottom w:val="none" w:sz="0" w:space="0" w:color="auto"/>
            <w:right w:val="none" w:sz="0" w:space="0" w:color="auto"/>
          </w:divBdr>
        </w:div>
        <w:div w:id="251396307">
          <w:marLeft w:val="0"/>
          <w:marRight w:val="0"/>
          <w:marTop w:val="0"/>
          <w:marBottom w:val="0"/>
          <w:divBdr>
            <w:top w:val="none" w:sz="0" w:space="0" w:color="auto"/>
            <w:left w:val="none" w:sz="0" w:space="0" w:color="auto"/>
            <w:bottom w:val="none" w:sz="0" w:space="0" w:color="auto"/>
            <w:right w:val="none" w:sz="0" w:space="0" w:color="auto"/>
          </w:divBdr>
        </w:div>
        <w:div w:id="251396309">
          <w:marLeft w:val="0"/>
          <w:marRight w:val="0"/>
          <w:marTop w:val="0"/>
          <w:marBottom w:val="0"/>
          <w:divBdr>
            <w:top w:val="none" w:sz="0" w:space="0" w:color="auto"/>
            <w:left w:val="none" w:sz="0" w:space="0" w:color="auto"/>
            <w:bottom w:val="none" w:sz="0" w:space="0" w:color="auto"/>
            <w:right w:val="none" w:sz="0" w:space="0" w:color="auto"/>
          </w:divBdr>
        </w:div>
        <w:div w:id="251396310">
          <w:marLeft w:val="0"/>
          <w:marRight w:val="0"/>
          <w:marTop w:val="0"/>
          <w:marBottom w:val="0"/>
          <w:divBdr>
            <w:top w:val="none" w:sz="0" w:space="0" w:color="auto"/>
            <w:left w:val="none" w:sz="0" w:space="0" w:color="auto"/>
            <w:bottom w:val="none" w:sz="0" w:space="0" w:color="auto"/>
            <w:right w:val="none" w:sz="0" w:space="0" w:color="auto"/>
          </w:divBdr>
        </w:div>
        <w:div w:id="251396311">
          <w:marLeft w:val="0"/>
          <w:marRight w:val="0"/>
          <w:marTop w:val="0"/>
          <w:marBottom w:val="0"/>
          <w:divBdr>
            <w:top w:val="none" w:sz="0" w:space="0" w:color="auto"/>
            <w:left w:val="none" w:sz="0" w:space="0" w:color="auto"/>
            <w:bottom w:val="none" w:sz="0" w:space="0" w:color="auto"/>
            <w:right w:val="none" w:sz="0" w:space="0" w:color="auto"/>
          </w:divBdr>
        </w:div>
        <w:div w:id="251396312">
          <w:marLeft w:val="0"/>
          <w:marRight w:val="0"/>
          <w:marTop w:val="0"/>
          <w:marBottom w:val="0"/>
          <w:divBdr>
            <w:top w:val="none" w:sz="0" w:space="0" w:color="auto"/>
            <w:left w:val="none" w:sz="0" w:space="0" w:color="auto"/>
            <w:bottom w:val="none" w:sz="0" w:space="0" w:color="auto"/>
            <w:right w:val="none" w:sz="0" w:space="0" w:color="auto"/>
          </w:divBdr>
        </w:div>
        <w:div w:id="251396313">
          <w:marLeft w:val="0"/>
          <w:marRight w:val="0"/>
          <w:marTop w:val="0"/>
          <w:marBottom w:val="0"/>
          <w:divBdr>
            <w:top w:val="none" w:sz="0" w:space="0" w:color="auto"/>
            <w:left w:val="none" w:sz="0" w:space="0" w:color="auto"/>
            <w:bottom w:val="none" w:sz="0" w:space="0" w:color="auto"/>
            <w:right w:val="none" w:sz="0" w:space="0" w:color="auto"/>
          </w:divBdr>
        </w:div>
        <w:div w:id="251396314">
          <w:marLeft w:val="0"/>
          <w:marRight w:val="0"/>
          <w:marTop w:val="0"/>
          <w:marBottom w:val="0"/>
          <w:divBdr>
            <w:top w:val="none" w:sz="0" w:space="0" w:color="auto"/>
            <w:left w:val="none" w:sz="0" w:space="0" w:color="auto"/>
            <w:bottom w:val="none" w:sz="0" w:space="0" w:color="auto"/>
            <w:right w:val="none" w:sz="0" w:space="0" w:color="auto"/>
          </w:divBdr>
        </w:div>
        <w:div w:id="251396315">
          <w:marLeft w:val="0"/>
          <w:marRight w:val="0"/>
          <w:marTop w:val="0"/>
          <w:marBottom w:val="0"/>
          <w:divBdr>
            <w:top w:val="none" w:sz="0" w:space="0" w:color="auto"/>
            <w:left w:val="none" w:sz="0" w:space="0" w:color="auto"/>
            <w:bottom w:val="none" w:sz="0" w:space="0" w:color="auto"/>
            <w:right w:val="none" w:sz="0" w:space="0" w:color="auto"/>
          </w:divBdr>
        </w:div>
        <w:div w:id="251396316">
          <w:marLeft w:val="0"/>
          <w:marRight w:val="0"/>
          <w:marTop w:val="0"/>
          <w:marBottom w:val="0"/>
          <w:divBdr>
            <w:top w:val="none" w:sz="0" w:space="0" w:color="auto"/>
            <w:left w:val="none" w:sz="0" w:space="0" w:color="auto"/>
            <w:bottom w:val="none" w:sz="0" w:space="0" w:color="auto"/>
            <w:right w:val="none" w:sz="0" w:space="0" w:color="auto"/>
          </w:divBdr>
        </w:div>
        <w:div w:id="251396317">
          <w:marLeft w:val="0"/>
          <w:marRight w:val="0"/>
          <w:marTop w:val="0"/>
          <w:marBottom w:val="0"/>
          <w:divBdr>
            <w:top w:val="none" w:sz="0" w:space="0" w:color="auto"/>
            <w:left w:val="none" w:sz="0" w:space="0" w:color="auto"/>
            <w:bottom w:val="none" w:sz="0" w:space="0" w:color="auto"/>
            <w:right w:val="none" w:sz="0" w:space="0" w:color="auto"/>
          </w:divBdr>
        </w:div>
        <w:div w:id="251396318">
          <w:marLeft w:val="0"/>
          <w:marRight w:val="0"/>
          <w:marTop w:val="0"/>
          <w:marBottom w:val="0"/>
          <w:divBdr>
            <w:top w:val="none" w:sz="0" w:space="0" w:color="auto"/>
            <w:left w:val="none" w:sz="0" w:space="0" w:color="auto"/>
            <w:bottom w:val="none" w:sz="0" w:space="0" w:color="auto"/>
            <w:right w:val="none" w:sz="0" w:space="0" w:color="auto"/>
          </w:divBdr>
        </w:div>
        <w:div w:id="251396319">
          <w:marLeft w:val="0"/>
          <w:marRight w:val="0"/>
          <w:marTop w:val="0"/>
          <w:marBottom w:val="0"/>
          <w:divBdr>
            <w:top w:val="none" w:sz="0" w:space="0" w:color="auto"/>
            <w:left w:val="none" w:sz="0" w:space="0" w:color="auto"/>
            <w:bottom w:val="none" w:sz="0" w:space="0" w:color="auto"/>
            <w:right w:val="none" w:sz="0" w:space="0" w:color="auto"/>
          </w:divBdr>
        </w:div>
        <w:div w:id="251396320">
          <w:marLeft w:val="0"/>
          <w:marRight w:val="0"/>
          <w:marTop w:val="0"/>
          <w:marBottom w:val="0"/>
          <w:divBdr>
            <w:top w:val="none" w:sz="0" w:space="0" w:color="auto"/>
            <w:left w:val="none" w:sz="0" w:space="0" w:color="auto"/>
            <w:bottom w:val="none" w:sz="0" w:space="0" w:color="auto"/>
            <w:right w:val="none" w:sz="0" w:space="0" w:color="auto"/>
          </w:divBdr>
        </w:div>
        <w:div w:id="251396321">
          <w:marLeft w:val="0"/>
          <w:marRight w:val="0"/>
          <w:marTop w:val="0"/>
          <w:marBottom w:val="0"/>
          <w:divBdr>
            <w:top w:val="none" w:sz="0" w:space="0" w:color="auto"/>
            <w:left w:val="none" w:sz="0" w:space="0" w:color="auto"/>
            <w:bottom w:val="none" w:sz="0" w:space="0" w:color="auto"/>
            <w:right w:val="none" w:sz="0" w:space="0" w:color="auto"/>
          </w:divBdr>
        </w:div>
        <w:div w:id="251396323">
          <w:marLeft w:val="0"/>
          <w:marRight w:val="0"/>
          <w:marTop w:val="0"/>
          <w:marBottom w:val="0"/>
          <w:divBdr>
            <w:top w:val="none" w:sz="0" w:space="0" w:color="auto"/>
            <w:left w:val="none" w:sz="0" w:space="0" w:color="auto"/>
            <w:bottom w:val="none" w:sz="0" w:space="0" w:color="auto"/>
            <w:right w:val="none" w:sz="0" w:space="0" w:color="auto"/>
          </w:divBdr>
        </w:div>
        <w:div w:id="251396324">
          <w:marLeft w:val="0"/>
          <w:marRight w:val="0"/>
          <w:marTop w:val="0"/>
          <w:marBottom w:val="0"/>
          <w:divBdr>
            <w:top w:val="none" w:sz="0" w:space="0" w:color="auto"/>
            <w:left w:val="none" w:sz="0" w:space="0" w:color="auto"/>
            <w:bottom w:val="none" w:sz="0" w:space="0" w:color="auto"/>
            <w:right w:val="none" w:sz="0" w:space="0" w:color="auto"/>
          </w:divBdr>
        </w:div>
        <w:div w:id="251396326">
          <w:marLeft w:val="0"/>
          <w:marRight w:val="0"/>
          <w:marTop w:val="0"/>
          <w:marBottom w:val="0"/>
          <w:divBdr>
            <w:top w:val="none" w:sz="0" w:space="0" w:color="auto"/>
            <w:left w:val="none" w:sz="0" w:space="0" w:color="auto"/>
            <w:bottom w:val="none" w:sz="0" w:space="0" w:color="auto"/>
            <w:right w:val="none" w:sz="0" w:space="0" w:color="auto"/>
          </w:divBdr>
        </w:div>
        <w:div w:id="251396327">
          <w:marLeft w:val="0"/>
          <w:marRight w:val="0"/>
          <w:marTop w:val="0"/>
          <w:marBottom w:val="0"/>
          <w:divBdr>
            <w:top w:val="none" w:sz="0" w:space="0" w:color="auto"/>
            <w:left w:val="none" w:sz="0" w:space="0" w:color="auto"/>
            <w:bottom w:val="none" w:sz="0" w:space="0" w:color="auto"/>
            <w:right w:val="none" w:sz="0" w:space="0" w:color="auto"/>
          </w:divBdr>
        </w:div>
        <w:div w:id="251396328">
          <w:marLeft w:val="0"/>
          <w:marRight w:val="0"/>
          <w:marTop w:val="0"/>
          <w:marBottom w:val="0"/>
          <w:divBdr>
            <w:top w:val="none" w:sz="0" w:space="0" w:color="auto"/>
            <w:left w:val="none" w:sz="0" w:space="0" w:color="auto"/>
            <w:bottom w:val="none" w:sz="0" w:space="0" w:color="auto"/>
            <w:right w:val="none" w:sz="0" w:space="0" w:color="auto"/>
          </w:divBdr>
        </w:div>
        <w:div w:id="251396329">
          <w:marLeft w:val="0"/>
          <w:marRight w:val="0"/>
          <w:marTop w:val="0"/>
          <w:marBottom w:val="0"/>
          <w:divBdr>
            <w:top w:val="none" w:sz="0" w:space="0" w:color="auto"/>
            <w:left w:val="none" w:sz="0" w:space="0" w:color="auto"/>
            <w:bottom w:val="none" w:sz="0" w:space="0" w:color="auto"/>
            <w:right w:val="none" w:sz="0" w:space="0" w:color="auto"/>
          </w:divBdr>
        </w:div>
        <w:div w:id="251396330">
          <w:marLeft w:val="0"/>
          <w:marRight w:val="0"/>
          <w:marTop w:val="0"/>
          <w:marBottom w:val="0"/>
          <w:divBdr>
            <w:top w:val="none" w:sz="0" w:space="0" w:color="auto"/>
            <w:left w:val="none" w:sz="0" w:space="0" w:color="auto"/>
            <w:bottom w:val="none" w:sz="0" w:space="0" w:color="auto"/>
            <w:right w:val="none" w:sz="0" w:space="0" w:color="auto"/>
          </w:divBdr>
        </w:div>
        <w:div w:id="251396331">
          <w:marLeft w:val="0"/>
          <w:marRight w:val="0"/>
          <w:marTop w:val="0"/>
          <w:marBottom w:val="0"/>
          <w:divBdr>
            <w:top w:val="none" w:sz="0" w:space="0" w:color="auto"/>
            <w:left w:val="none" w:sz="0" w:space="0" w:color="auto"/>
            <w:bottom w:val="none" w:sz="0" w:space="0" w:color="auto"/>
            <w:right w:val="none" w:sz="0" w:space="0" w:color="auto"/>
          </w:divBdr>
        </w:div>
        <w:div w:id="251396332">
          <w:marLeft w:val="0"/>
          <w:marRight w:val="0"/>
          <w:marTop w:val="0"/>
          <w:marBottom w:val="0"/>
          <w:divBdr>
            <w:top w:val="none" w:sz="0" w:space="0" w:color="auto"/>
            <w:left w:val="none" w:sz="0" w:space="0" w:color="auto"/>
            <w:bottom w:val="none" w:sz="0" w:space="0" w:color="auto"/>
            <w:right w:val="none" w:sz="0" w:space="0" w:color="auto"/>
          </w:divBdr>
        </w:div>
        <w:div w:id="251396333">
          <w:marLeft w:val="0"/>
          <w:marRight w:val="0"/>
          <w:marTop w:val="0"/>
          <w:marBottom w:val="0"/>
          <w:divBdr>
            <w:top w:val="none" w:sz="0" w:space="0" w:color="auto"/>
            <w:left w:val="none" w:sz="0" w:space="0" w:color="auto"/>
            <w:bottom w:val="none" w:sz="0" w:space="0" w:color="auto"/>
            <w:right w:val="none" w:sz="0" w:space="0" w:color="auto"/>
          </w:divBdr>
        </w:div>
        <w:div w:id="251396334">
          <w:marLeft w:val="0"/>
          <w:marRight w:val="0"/>
          <w:marTop w:val="0"/>
          <w:marBottom w:val="0"/>
          <w:divBdr>
            <w:top w:val="none" w:sz="0" w:space="0" w:color="auto"/>
            <w:left w:val="none" w:sz="0" w:space="0" w:color="auto"/>
            <w:bottom w:val="none" w:sz="0" w:space="0" w:color="auto"/>
            <w:right w:val="none" w:sz="0" w:space="0" w:color="auto"/>
          </w:divBdr>
        </w:div>
        <w:div w:id="251396335">
          <w:marLeft w:val="0"/>
          <w:marRight w:val="0"/>
          <w:marTop w:val="0"/>
          <w:marBottom w:val="0"/>
          <w:divBdr>
            <w:top w:val="none" w:sz="0" w:space="0" w:color="auto"/>
            <w:left w:val="none" w:sz="0" w:space="0" w:color="auto"/>
            <w:bottom w:val="none" w:sz="0" w:space="0" w:color="auto"/>
            <w:right w:val="none" w:sz="0" w:space="0" w:color="auto"/>
          </w:divBdr>
        </w:div>
        <w:div w:id="251396337">
          <w:marLeft w:val="0"/>
          <w:marRight w:val="0"/>
          <w:marTop w:val="0"/>
          <w:marBottom w:val="0"/>
          <w:divBdr>
            <w:top w:val="none" w:sz="0" w:space="0" w:color="auto"/>
            <w:left w:val="none" w:sz="0" w:space="0" w:color="auto"/>
            <w:bottom w:val="none" w:sz="0" w:space="0" w:color="auto"/>
            <w:right w:val="none" w:sz="0" w:space="0" w:color="auto"/>
          </w:divBdr>
        </w:div>
        <w:div w:id="251396338">
          <w:marLeft w:val="0"/>
          <w:marRight w:val="0"/>
          <w:marTop w:val="0"/>
          <w:marBottom w:val="0"/>
          <w:divBdr>
            <w:top w:val="none" w:sz="0" w:space="0" w:color="auto"/>
            <w:left w:val="none" w:sz="0" w:space="0" w:color="auto"/>
            <w:bottom w:val="none" w:sz="0" w:space="0" w:color="auto"/>
            <w:right w:val="none" w:sz="0" w:space="0" w:color="auto"/>
          </w:divBdr>
        </w:div>
        <w:div w:id="251396339">
          <w:marLeft w:val="0"/>
          <w:marRight w:val="0"/>
          <w:marTop w:val="0"/>
          <w:marBottom w:val="0"/>
          <w:divBdr>
            <w:top w:val="none" w:sz="0" w:space="0" w:color="auto"/>
            <w:left w:val="none" w:sz="0" w:space="0" w:color="auto"/>
            <w:bottom w:val="none" w:sz="0" w:space="0" w:color="auto"/>
            <w:right w:val="none" w:sz="0" w:space="0" w:color="auto"/>
          </w:divBdr>
        </w:div>
        <w:div w:id="251396340">
          <w:marLeft w:val="0"/>
          <w:marRight w:val="0"/>
          <w:marTop w:val="0"/>
          <w:marBottom w:val="0"/>
          <w:divBdr>
            <w:top w:val="none" w:sz="0" w:space="0" w:color="auto"/>
            <w:left w:val="none" w:sz="0" w:space="0" w:color="auto"/>
            <w:bottom w:val="none" w:sz="0" w:space="0" w:color="auto"/>
            <w:right w:val="none" w:sz="0" w:space="0" w:color="auto"/>
          </w:divBdr>
        </w:div>
        <w:div w:id="251396341">
          <w:marLeft w:val="0"/>
          <w:marRight w:val="0"/>
          <w:marTop w:val="0"/>
          <w:marBottom w:val="0"/>
          <w:divBdr>
            <w:top w:val="none" w:sz="0" w:space="0" w:color="auto"/>
            <w:left w:val="none" w:sz="0" w:space="0" w:color="auto"/>
            <w:bottom w:val="none" w:sz="0" w:space="0" w:color="auto"/>
            <w:right w:val="none" w:sz="0" w:space="0" w:color="auto"/>
          </w:divBdr>
        </w:div>
        <w:div w:id="251396342">
          <w:marLeft w:val="0"/>
          <w:marRight w:val="0"/>
          <w:marTop w:val="0"/>
          <w:marBottom w:val="0"/>
          <w:divBdr>
            <w:top w:val="none" w:sz="0" w:space="0" w:color="auto"/>
            <w:left w:val="none" w:sz="0" w:space="0" w:color="auto"/>
            <w:bottom w:val="none" w:sz="0" w:space="0" w:color="auto"/>
            <w:right w:val="none" w:sz="0" w:space="0" w:color="auto"/>
          </w:divBdr>
        </w:div>
        <w:div w:id="251396343">
          <w:marLeft w:val="0"/>
          <w:marRight w:val="0"/>
          <w:marTop w:val="0"/>
          <w:marBottom w:val="0"/>
          <w:divBdr>
            <w:top w:val="none" w:sz="0" w:space="0" w:color="auto"/>
            <w:left w:val="none" w:sz="0" w:space="0" w:color="auto"/>
            <w:bottom w:val="none" w:sz="0" w:space="0" w:color="auto"/>
            <w:right w:val="none" w:sz="0" w:space="0" w:color="auto"/>
          </w:divBdr>
        </w:div>
        <w:div w:id="251396344">
          <w:marLeft w:val="0"/>
          <w:marRight w:val="0"/>
          <w:marTop w:val="0"/>
          <w:marBottom w:val="0"/>
          <w:divBdr>
            <w:top w:val="none" w:sz="0" w:space="0" w:color="auto"/>
            <w:left w:val="none" w:sz="0" w:space="0" w:color="auto"/>
            <w:bottom w:val="none" w:sz="0" w:space="0" w:color="auto"/>
            <w:right w:val="none" w:sz="0" w:space="0" w:color="auto"/>
          </w:divBdr>
        </w:div>
        <w:div w:id="251396345">
          <w:marLeft w:val="0"/>
          <w:marRight w:val="0"/>
          <w:marTop w:val="0"/>
          <w:marBottom w:val="0"/>
          <w:divBdr>
            <w:top w:val="none" w:sz="0" w:space="0" w:color="auto"/>
            <w:left w:val="none" w:sz="0" w:space="0" w:color="auto"/>
            <w:bottom w:val="none" w:sz="0" w:space="0" w:color="auto"/>
            <w:right w:val="none" w:sz="0" w:space="0" w:color="auto"/>
          </w:divBdr>
        </w:div>
        <w:div w:id="251396346">
          <w:marLeft w:val="0"/>
          <w:marRight w:val="0"/>
          <w:marTop w:val="0"/>
          <w:marBottom w:val="0"/>
          <w:divBdr>
            <w:top w:val="none" w:sz="0" w:space="0" w:color="auto"/>
            <w:left w:val="none" w:sz="0" w:space="0" w:color="auto"/>
            <w:bottom w:val="none" w:sz="0" w:space="0" w:color="auto"/>
            <w:right w:val="none" w:sz="0" w:space="0" w:color="auto"/>
          </w:divBdr>
        </w:div>
        <w:div w:id="251396347">
          <w:marLeft w:val="0"/>
          <w:marRight w:val="0"/>
          <w:marTop w:val="0"/>
          <w:marBottom w:val="0"/>
          <w:divBdr>
            <w:top w:val="none" w:sz="0" w:space="0" w:color="auto"/>
            <w:left w:val="none" w:sz="0" w:space="0" w:color="auto"/>
            <w:bottom w:val="none" w:sz="0" w:space="0" w:color="auto"/>
            <w:right w:val="none" w:sz="0" w:space="0" w:color="auto"/>
          </w:divBdr>
        </w:div>
        <w:div w:id="251396348">
          <w:marLeft w:val="0"/>
          <w:marRight w:val="0"/>
          <w:marTop w:val="0"/>
          <w:marBottom w:val="0"/>
          <w:divBdr>
            <w:top w:val="none" w:sz="0" w:space="0" w:color="auto"/>
            <w:left w:val="none" w:sz="0" w:space="0" w:color="auto"/>
            <w:bottom w:val="none" w:sz="0" w:space="0" w:color="auto"/>
            <w:right w:val="none" w:sz="0" w:space="0" w:color="auto"/>
          </w:divBdr>
        </w:div>
        <w:div w:id="251396349">
          <w:marLeft w:val="0"/>
          <w:marRight w:val="0"/>
          <w:marTop w:val="0"/>
          <w:marBottom w:val="0"/>
          <w:divBdr>
            <w:top w:val="none" w:sz="0" w:space="0" w:color="auto"/>
            <w:left w:val="none" w:sz="0" w:space="0" w:color="auto"/>
            <w:bottom w:val="none" w:sz="0" w:space="0" w:color="auto"/>
            <w:right w:val="none" w:sz="0" w:space="0" w:color="auto"/>
          </w:divBdr>
        </w:div>
        <w:div w:id="251396350">
          <w:marLeft w:val="0"/>
          <w:marRight w:val="0"/>
          <w:marTop w:val="0"/>
          <w:marBottom w:val="0"/>
          <w:divBdr>
            <w:top w:val="none" w:sz="0" w:space="0" w:color="auto"/>
            <w:left w:val="none" w:sz="0" w:space="0" w:color="auto"/>
            <w:bottom w:val="none" w:sz="0" w:space="0" w:color="auto"/>
            <w:right w:val="none" w:sz="0" w:space="0" w:color="auto"/>
          </w:divBdr>
        </w:div>
        <w:div w:id="251396351">
          <w:marLeft w:val="0"/>
          <w:marRight w:val="0"/>
          <w:marTop w:val="0"/>
          <w:marBottom w:val="0"/>
          <w:divBdr>
            <w:top w:val="none" w:sz="0" w:space="0" w:color="auto"/>
            <w:left w:val="none" w:sz="0" w:space="0" w:color="auto"/>
            <w:bottom w:val="none" w:sz="0" w:space="0" w:color="auto"/>
            <w:right w:val="none" w:sz="0" w:space="0" w:color="auto"/>
          </w:divBdr>
        </w:div>
        <w:div w:id="251396352">
          <w:marLeft w:val="0"/>
          <w:marRight w:val="0"/>
          <w:marTop w:val="0"/>
          <w:marBottom w:val="0"/>
          <w:divBdr>
            <w:top w:val="none" w:sz="0" w:space="0" w:color="auto"/>
            <w:left w:val="none" w:sz="0" w:space="0" w:color="auto"/>
            <w:bottom w:val="none" w:sz="0" w:space="0" w:color="auto"/>
            <w:right w:val="none" w:sz="0" w:space="0" w:color="auto"/>
          </w:divBdr>
        </w:div>
        <w:div w:id="251396353">
          <w:marLeft w:val="0"/>
          <w:marRight w:val="0"/>
          <w:marTop w:val="0"/>
          <w:marBottom w:val="0"/>
          <w:divBdr>
            <w:top w:val="none" w:sz="0" w:space="0" w:color="auto"/>
            <w:left w:val="none" w:sz="0" w:space="0" w:color="auto"/>
            <w:bottom w:val="none" w:sz="0" w:space="0" w:color="auto"/>
            <w:right w:val="none" w:sz="0" w:space="0" w:color="auto"/>
          </w:divBdr>
        </w:div>
        <w:div w:id="251396354">
          <w:marLeft w:val="0"/>
          <w:marRight w:val="0"/>
          <w:marTop w:val="0"/>
          <w:marBottom w:val="0"/>
          <w:divBdr>
            <w:top w:val="none" w:sz="0" w:space="0" w:color="auto"/>
            <w:left w:val="none" w:sz="0" w:space="0" w:color="auto"/>
            <w:bottom w:val="none" w:sz="0" w:space="0" w:color="auto"/>
            <w:right w:val="none" w:sz="0" w:space="0" w:color="auto"/>
          </w:divBdr>
        </w:div>
        <w:div w:id="251396355">
          <w:marLeft w:val="0"/>
          <w:marRight w:val="0"/>
          <w:marTop w:val="0"/>
          <w:marBottom w:val="0"/>
          <w:divBdr>
            <w:top w:val="none" w:sz="0" w:space="0" w:color="auto"/>
            <w:left w:val="none" w:sz="0" w:space="0" w:color="auto"/>
            <w:bottom w:val="none" w:sz="0" w:space="0" w:color="auto"/>
            <w:right w:val="none" w:sz="0" w:space="0" w:color="auto"/>
          </w:divBdr>
        </w:div>
        <w:div w:id="251396356">
          <w:marLeft w:val="0"/>
          <w:marRight w:val="0"/>
          <w:marTop w:val="0"/>
          <w:marBottom w:val="0"/>
          <w:divBdr>
            <w:top w:val="none" w:sz="0" w:space="0" w:color="auto"/>
            <w:left w:val="none" w:sz="0" w:space="0" w:color="auto"/>
            <w:bottom w:val="none" w:sz="0" w:space="0" w:color="auto"/>
            <w:right w:val="none" w:sz="0" w:space="0" w:color="auto"/>
          </w:divBdr>
        </w:div>
        <w:div w:id="251396357">
          <w:marLeft w:val="0"/>
          <w:marRight w:val="0"/>
          <w:marTop w:val="0"/>
          <w:marBottom w:val="0"/>
          <w:divBdr>
            <w:top w:val="none" w:sz="0" w:space="0" w:color="auto"/>
            <w:left w:val="none" w:sz="0" w:space="0" w:color="auto"/>
            <w:bottom w:val="none" w:sz="0" w:space="0" w:color="auto"/>
            <w:right w:val="none" w:sz="0" w:space="0" w:color="auto"/>
          </w:divBdr>
        </w:div>
        <w:div w:id="251396358">
          <w:marLeft w:val="0"/>
          <w:marRight w:val="0"/>
          <w:marTop w:val="0"/>
          <w:marBottom w:val="0"/>
          <w:divBdr>
            <w:top w:val="none" w:sz="0" w:space="0" w:color="auto"/>
            <w:left w:val="none" w:sz="0" w:space="0" w:color="auto"/>
            <w:bottom w:val="none" w:sz="0" w:space="0" w:color="auto"/>
            <w:right w:val="none" w:sz="0" w:space="0" w:color="auto"/>
          </w:divBdr>
        </w:div>
        <w:div w:id="251396360">
          <w:marLeft w:val="0"/>
          <w:marRight w:val="0"/>
          <w:marTop w:val="0"/>
          <w:marBottom w:val="0"/>
          <w:divBdr>
            <w:top w:val="none" w:sz="0" w:space="0" w:color="auto"/>
            <w:left w:val="none" w:sz="0" w:space="0" w:color="auto"/>
            <w:bottom w:val="none" w:sz="0" w:space="0" w:color="auto"/>
            <w:right w:val="none" w:sz="0" w:space="0" w:color="auto"/>
          </w:divBdr>
        </w:div>
        <w:div w:id="251396361">
          <w:marLeft w:val="0"/>
          <w:marRight w:val="0"/>
          <w:marTop w:val="0"/>
          <w:marBottom w:val="0"/>
          <w:divBdr>
            <w:top w:val="none" w:sz="0" w:space="0" w:color="auto"/>
            <w:left w:val="none" w:sz="0" w:space="0" w:color="auto"/>
            <w:bottom w:val="none" w:sz="0" w:space="0" w:color="auto"/>
            <w:right w:val="none" w:sz="0" w:space="0" w:color="auto"/>
          </w:divBdr>
        </w:div>
        <w:div w:id="251396362">
          <w:marLeft w:val="0"/>
          <w:marRight w:val="0"/>
          <w:marTop w:val="0"/>
          <w:marBottom w:val="0"/>
          <w:divBdr>
            <w:top w:val="none" w:sz="0" w:space="0" w:color="auto"/>
            <w:left w:val="none" w:sz="0" w:space="0" w:color="auto"/>
            <w:bottom w:val="none" w:sz="0" w:space="0" w:color="auto"/>
            <w:right w:val="none" w:sz="0" w:space="0" w:color="auto"/>
          </w:divBdr>
        </w:div>
        <w:div w:id="251396363">
          <w:marLeft w:val="0"/>
          <w:marRight w:val="0"/>
          <w:marTop w:val="0"/>
          <w:marBottom w:val="0"/>
          <w:divBdr>
            <w:top w:val="none" w:sz="0" w:space="0" w:color="auto"/>
            <w:left w:val="none" w:sz="0" w:space="0" w:color="auto"/>
            <w:bottom w:val="none" w:sz="0" w:space="0" w:color="auto"/>
            <w:right w:val="none" w:sz="0" w:space="0" w:color="auto"/>
          </w:divBdr>
        </w:div>
        <w:div w:id="251396364">
          <w:marLeft w:val="0"/>
          <w:marRight w:val="0"/>
          <w:marTop w:val="0"/>
          <w:marBottom w:val="0"/>
          <w:divBdr>
            <w:top w:val="none" w:sz="0" w:space="0" w:color="auto"/>
            <w:left w:val="none" w:sz="0" w:space="0" w:color="auto"/>
            <w:bottom w:val="none" w:sz="0" w:space="0" w:color="auto"/>
            <w:right w:val="none" w:sz="0" w:space="0" w:color="auto"/>
          </w:divBdr>
        </w:div>
        <w:div w:id="251396365">
          <w:marLeft w:val="0"/>
          <w:marRight w:val="0"/>
          <w:marTop w:val="0"/>
          <w:marBottom w:val="0"/>
          <w:divBdr>
            <w:top w:val="none" w:sz="0" w:space="0" w:color="auto"/>
            <w:left w:val="none" w:sz="0" w:space="0" w:color="auto"/>
            <w:bottom w:val="none" w:sz="0" w:space="0" w:color="auto"/>
            <w:right w:val="none" w:sz="0" w:space="0" w:color="auto"/>
          </w:divBdr>
        </w:div>
        <w:div w:id="251396366">
          <w:marLeft w:val="0"/>
          <w:marRight w:val="0"/>
          <w:marTop w:val="0"/>
          <w:marBottom w:val="0"/>
          <w:divBdr>
            <w:top w:val="none" w:sz="0" w:space="0" w:color="auto"/>
            <w:left w:val="none" w:sz="0" w:space="0" w:color="auto"/>
            <w:bottom w:val="none" w:sz="0" w:space="0" w:color="auto"/>
            <w:right w:val="none" w:sz="0" w:space="0" w:color="auto"/>
          </w:divBdr>
        </w:div>
        <w:div w:id="251396367">
          <w:marLeft w:val="0"/>
          <w:marRight w:val="0"/>
          <w:marTop w:val="0"/>
          <w:marBottom w:val="0"/>
          <w:divBdr>
            <w:top w:val="none" w:sz="0" w:space="0" w:color="auto"/>
            <w:left w:val="none" w:sz="0" w:space="0" w:color="auto"/>
            <w:bottom w:val="none" w:sz="0" w:space="0" w:color="auto"/>
            <w:right w:val="none" w:sz="0" w:space="0" w:color="auto"/>
          </w:divBdr>
        </w:div>
        <w:div w:id="251396368">
          <w:marLeft w:val="0"/>
          <w:marRight w:val="0"/>
          <w:marTop w:val="0"/>
          <w:marBottom w:val="0"/>
          <w:divBdr>
            <w:top w:val="none" w:sz="0" w:space="0" w:color="auto"/>
            <w:left w:val="none" w:sz="0" w:space="0" w:color="auto"/>
            <w:bottom w:val="none" w:sz="0" w:space="0" w:color="auto"/>
            <w:right w:val="none" w:sz="0" w:space="0" w:color="auto"/>
          </w:divBdr>
        </w:div>
        <w:div w:id="251396369">
          <w:marLeft w:val="0"/>
          <w:marRight w:val="0"/>
          <w:marTop w:val="0"/>
          <w:marBottom w:val="0"/>
          <w:divBdr>
            <w:top w:val="none" w:sz="0" w:space="0" w:color="auto"/>
            <w:left w:val="none" w:sz="0" w:space="0" w:color="auto"/>
            <w:bottom w:val="none" w:sz="0" w:space="0" w:color="auto"/>
            <w:right w:val="none" w:sz="0" w:space="0" w:color="auto"/>
          </w:divBdr>
        </w:div>
        <w:div w:id="251396370">
          <w:marLeft w:val="0"/>
          <w:marRight w:val="0"/>
          <w:marTop w:val="0"/>
          <w:marBottom w:val="0"/>
          <w:divBdr>
            <w:top w:val="none" w:sz="0" w:space="0" w:color="auto"/>
            <w:left w:val="none" w:sz="0" w:space="0" w:color="auto"/>
            <w:bottom w:val="none" w:sz="0" w:space="0" w:color="auto"/>
            <w:right w:val="none" w:sz="0" w:space="0" w:color="auto"/>
          </w:divBdr>
        </w:div>
        <w:div w:id="251396371">
          <w:marLeft w:val="0"/>
          <w:marRight w:val="0"/>
          <w:marTop w:val="0"/>
          <w:marBottom w:val="0"/>
          <w:divBdr>
            <w:top w:val="none" w:sz="0" w:space="0" w:color="auto"/>
            <w:left w:val="none" w:sz="0" w:space="0" w:color="auto"/>
            <w:bottom w:val="none" w:sz="0" w:space="0" w:color="auto"/>
            <w:right w:val="none" w:sz="0" w:space="0" w:color="auto"/>
          </w:divBdr>
        </w:div>
        <w:div w:id="251396372">
          <w:marLeft w:val="0"/>
          <w:marRight w:val="0"/>
          <w:marTop w:val="0"/>
          <w:marBottom w:val="0"/>
          <w:divBdr>
            <w:top w:val="none" w:sz="0" w:space="0" w:color="auto"/>
            <w:left w:val="none" w:sz="0" w:space="0" w:color="auto"/>
            <w:bottom w:val="none" w:sz="0" w:space="0" w:color="auto"/>
            <w:right w:val="none" w:sz="0" w:space="0" w:color="auto"/>
          </w:divBdr>
        </w:div>
        <w:div w:id="251396373">
          <w:marLeft w:val="0"/>
          <w:marRight w:val="0"/>
          <w:marTop w:val="0"/>
          <w:marBottom w:val="0"/>
          <w:divBdr>
            <w:top w:val="none" w:sz="0" w:space="0" w:color="auto"/>
            <w:left w:val="none" w:sz="0" w:space="0" w:color="auto"/>
            <w:bottom w:val="none" w:sz="0" w:space="0" w:color="auto"/>
            <w:right w:val="none" w:sz="0" w:space="0" w:color="auto"/>
          </w:divBdr>
        </w:div>
        <w:div w:id="251396374">
          <w:marLeft w:val="0"/>
          <w:marRight w:val="0"/>
          <w:marTop w:val="0"/>
          <w:marBottom w:val="0"/>
          <w:divBdr>
            <w:top w:val="none" w:sz="0" w:space="0" w:color="auto"/>
            <w:left w:val="none" w:sz="0" w:space="0" w:color="auto"/>
            <w:bottom w:val="none" w:sz="0" w:space="0" w:color="auto"/>
            <w:right w:val="none" w:sz="0" w:space="0" w:color="auto"/>
          </w:divBdr>
        </w:div>
        <w:div w:id="251396375">
          <w:marLeft w:val="0"/>
          <w:marRight w:val="0"/>
          <w:marTop w:val="0"/>
          <w:marBottom w:val="0"/>
          <w:divBdr>
            <w:top w:val="none" w:sz="0" w:space="0" w:color="auto"/>
            <w:left w:val="none" w:sz="0" w:space="0" w:color="auto"/>
            <w:bottom w:val="none" w:sz="0" w:space="0" w:color="auto"/>
            <w:right w:val="none" w:sz="0" w:space="0" w:color="auto"/>
          </w:divBdr>
        </w:div>
      </w:divsChild>
    </w:div>
    <w:div w:id="251396322">
      <w:marLeft w:val="0"/>
      <w:marRight w:val="0"/>
      <w:marTop w:val="0"/>
      <w:marBottom w:val="0"/>
      <w:divBdr>
        <w:top w:val="none" w:sz="0" w:space="0" w:color="auto"/>
        <w:left w:val="none" w:sz="0" w:space="0" w:color="auto"/>
        <w:bottom w:val="none" w:sz="0" w:space="0" w:color="auto"/>
        <w:right w:val="none" w:sz="0" w:space="0" w:color="auto"/>
      </w:divBdr>
      <w:divsChild>
        <w:div w:id="251396325">
          <w:marLeft w:val="0"/>
          <w:marRight w:val="0"/>
          <w:marTop w:val="0"/>
          <w:marBottom w:val="0"/>
          <w:divBdr>
            <w:top w:val="none" w:sz="0" w:space="0" w:color="auto"/>
            <w:left w:val="none" w:sz="0" w:space="0" w:color="auto"/>
            <w:bottom w:val="none" w:sz="0" w:space="0" w:color="auto"/>
            <w:right w:val="none" w:sz="0" w:space="0" w:color="auto"/>
          </w:divBdr>
        </w:div>
        <w:div w:id="251396359">
          <w:marLeft w:val="0"/>
          <w:marRight w:val="0"/>
          <w:marTop w:val="0"/>
          <w:marBottom w:val="0"/>
          <w:divBdr>
            <w:top w:val="none" w:sz="0" w:space="0" w:color="auto"/>
            <w:left w:val="none" w:sz="0" w:space="0" w:color="auto"/>
            <w:bottom w:val="none" w:sz="0" w:space="0" w:color="auto"/>
            <w:right w:val="none" w:sz="0" w:space="0" w:color="auto"/>
          </w:divBdr>
        </w:div>
      </w:divsChild>
    </w:div>
    <w:div w:id="251396336">
      <w:marLeft w:val="0"/>
      <w:marRight w:val="0"/>
      <w:marTop w:val="0"/>
      <w:marBottom w:val="0"/>
      <w:divBdr>
        <w:top w:val="none" w:sz="0" w:space="0" w:color="auto"/>
        <w:left w:val="none" w:sz="0" w:space="0" w:color="auto"/>
        <w:bottom w:val="none" w:sz="0" w:space="0" w:color="auto"/>
        <w:right w:val="none" w:sz="0" w:space="0" w:color="auto"/>
      </w:divBdr>
      <w:divsChild>
        <w:div w:id="251396291">
          <w:marLeft w:val="0"/>
          <w:marRight w:val="0"/>
          <w:marTop w:val="0"/>
          <w:marBottom w:val="0"/>
          <w:divBdr>
            <w:top w:val="none" w:sz="0" w:space="0" w:color="auto"/>
            <w:left w:val="none" w:sz="0" w:space="0" w:color="auto"/>
            <w:bottom w:val="none" w:sz="0" w:space="0" w:color="auto"/>
            <w:right w:val="none" w:sz="0" w:space="0" w:color="auto"/>
          </w:divBdr>
        </w:div>
        <w:div w:id="251396308">
          <w:marLeft w:val="0"/>
          <w:marRight w:val="0"/>
          <w:marTop w:val="0"/>
          <w:marBottom w:val="0"/>
          <w:divBdr>
            <w:top w:val="none" w:sz="0" w:space="0" w:color="auto"/>
            <w:left w:val="none" w:sz="0" w:space="0" w:color="auto"/>
            <w:bottom w:val="none" w:sz="0" w:space="0" w:color="auto"/>
            <w:right w:val="none" w:sz="0" w:space="0" w:color="auto"/>
          </w:divBdr>
        </w:div>
      </w:divsChild>
    </w:div>
    <w:div w:id="123878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ept.uvt.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luca.bercea@e-uvt.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luca.bercea@e-uvt.ro" TargetMode="External"/><Relationship Id="rId4" Type="http://schemas.openxmlformats.org/officeDocument/2006/relationships/settings" Target="settings.xml"/><Relationship Id="rId9" Type="http://schemas.openxmlformats.org/officeDocument/2006/relationships/hyperlink" Target="mailto:argument@e-uvt.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Website:%20http://www.uvt.r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E90D5-18E6-4644-BCCC-3FA48B5B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1817</Words>
  <Characters>10358</Characters>
  <Application>Microsoft Office Word</Application>
  <DocSecurity>0</DocSecurity>
  <Lines>86</Lines>
  <Paragraphs>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Antet Drept - EXTERN</vt:lpstr>
      <vt:lpstr>Antet Drept - EXTERN</vt:lpstr>
    </vt:vector>
  </TitlesOfParts>
  <Company>uvt</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Drept - EXTERN</dc:title>
  <dc:creator>Livia Mateias</dc:creator>
  <cp:lastModifiedBy>Raluca Bercea</cp:lastModifiedBy>
  <cp:revision>2</cp:revision>
  <cp:lastPrinted>2017-01-25T10:12:00Z</cp:lastPrinted>
  <dcterms:created xsi:type="dcterms:W3CDTF">2021-10-12T03:25:00Z</dcterms:created>
  <dcterms:modified xsi:type="dcterms:W3CDTF">2021-10-12T03:25:00Z</dcterms:modified>
</cp:coreProperties>
</file>